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3E626" w14:textId="5981F15B" w:rsidR="00F01182" w:rsidRPr="00A21195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="00250CB6">
        <w:rPr>
          <w:rFonts w:cs="Arial"/>
          <w:sz w:val="24"/>
          <w:szCs w:val="24"/>
        </w:rPr>
        <w:t>10</w:t>
      </w:r>
      <w:r w:rsidR="00AE32FA">
        <w:rPr>
          <w:rFonts w:cs="Arial"/>
          <w:sz w:val="24"/>
          <w:szCs w:val="24"/>
        </w:rPr>
        <w:t>1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304F73" w:rsidRPr="00304F73">
        <w:rPr>
          <w:rFonts w:cs="Arial"/>
          <w:noProof w:val="0"/>
          <w:sz w:val="24"/>
        </w:rPr>
        <w:t>R4-</w:t>
      </w:r>
      <w:r w:rsidR="00ED0BEC" w:rsidRPr="00ED0BEC">
        <w:rPr>
          <w:rFonts w:cs="Arial"/>
          <w:noProof w:val="0"/>
          <w:sz w:val="24"/>
        </w:rPr>
        <w:t>211803</w:t>
      </w:r>
      <w:r w:rsidR="00ED0BEC">
        <w:rPr>
          <w:rFonts w:cs="Arial"/>
          <w:noProof w:val="0"/>
          <w:sz w:val="24"/>
        </w:rPr>
        <w:t>1</w:t>
      </w:r>
    </w:p>
    <w:p w14:paraId="67F14A92" w14:textId="6374D245" w:rsidR="00F01182" w:rsidRPr="00AB081E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AE32FA" w:rsidRPr="00AE32FA">
        <w:rPr>
          <w:rFonts w:cs="Arial"/>
          <w:sz w:val="24"/>
          <w:szCs w:val="24"/>
        </w:rPr>
        <w:t>November 01-12, 2021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62E57E82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AE32FA">
        <w:rPr>
          <w:rFonts w:ascii="Arial" w:hAnsi="Arial" w:cs="Arial"/>
          <w:b/>
          <w:sz w:val="24"/>
        </w:rPr>
        <w:t>8</w:t>
      </w:r>
      <w:r w:rsidR="00C65EF3" w:rsidRPr="00AB081E">
        <w:rPr>
          <w:rFonts w:ascii="Arial" w:hAnsi="Arial" w:cs="Arial"/>
          <w:b/>
          <w:sz w:val="24"/>
        </w:rPr>
        <w:t>.</w:t>
      </w:r>
      <w:r w:rsidR="00A21195">
        <w:rPr>
          <w:rFonts w:ascii="Arial" w:hAnsi="Arial" w:cs="Arial"/>
          <w:b/>
          <w:sz w:val="24"/>
        </w:rPr>
        <w:t>16.7.</w:t>
      </w:r>
      <w:r w:rsidR="00481DFC">
        <w:rPr>
          <w:rFonts w:ascii="Arial" w:hAnsi="Arial" w:cs="Arial"/>
          <w:b/>
          <w:sz w:val="24"/>
        </w:rPr>
        <w:t>3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558EEE26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35405F" w:rsidRPr="0035405F">
        <w:rPr>
          <w:rFonts w:ascii="Arial" w:hAnsi="Arial" w:cs="Arial"/>
          <w:b/>
          <w:sz w:val="24"/>
        </w:rPr>
        <w:t xml:space="preserve">Discussion on </w:t>
      </w:r>
      <w:r w:rsidR="00D208AB">
        <w:rPr>
          <w:rFonts w:ascii="Arial" w:hAnsi="Arial" w:cs="Arial"/>
          <w:b/>
          <w:sz w:val="24"/>
        </w:rPr>
        <w:t xml:space="preserve">interruption requirements </w:t>
      </w:r>
      <w:r w:rsidR="0035405F" w:rsidRPr="0035405F">
        <w:rPr>
          <w:rFonts w:ascii="Arial" w:hAnsi="Arial" w:cs="Arial"/>
          <w:b/>
          <w:sz w:val="24"/>
        </w:rPr>
        <w:t>for NR 52.6 – 71 GHz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717234B3" w14:textId="1A9A3D9F" w:rsidR="008C6931" w:rsidRPr="00431B06" w:rsidRDefault="00F1009D" w:rsidP="00F01182">
      <w:pPr>
        <w:jc w:val="both"/>
      </w:pPr>
      <w:r w:rsidRPr="00431B06">
        <w:t xml:space="preserve">In this paper we </w:t>
      </w:r>
      <w:r>
        <w:t xml:space="preserve">discuss the </w:t>
      </w:r>
      <w:r w:rsidR="00661B9D">
        <w:t xml:space="preserve">interruption requirements </w:t>
      </w:r>
      <w:r>
        <w:t xml:space="preserve">for new numerologies defined for </w:t>
      </w:r>
      <w:r w:rsidRPr="00627A3B">
        <w:t>NR 52.6 – 71 GHz</w:t>
      </w:r>
      <w:r>
        <w:t xml:space="preserve"> operation.</w:t>
      </w:r>
      <w:r w:rsidRPr="00AE32FA">
        <w:rPr>
          <w:highlight w:val="yellow"/>
        </w:rPr>
        <w:t xml:space="preserve"> </w:t>
      </w:r>
    </w:p>
    <w:p w14:paraId="3CD630D9" w14:textId="4224BF2C" w:rsidR="0089184F" w:rsidRDefault="0089184F" w:rsidP="0089184F">
      <w:pPr>
        <w:pStyle w:val="Heading1"/>
      </w:pPr>
      <w:r>
        <w:t>Discussion</w:t>
      </w:r>
    </w:p>
    <w:p w14:paraId="4DE663BF" w14:textId="62E02BC1" w:rsidR="0089184F" w:rsidRPr="0089184F" w:rsidRDefault="0089184F" w:rsidP="0089184F">
      <w:pPr>
        <w:pStyle w:val="Heading2"/>
      </w:pPr>
      <w:r>
        <w:t>MRTD impact o</w:t>
      </w:r>
      <w:r w:rsidR="001363B0">
        <w:t>n</w:t>
      </w:r>
      <w:r>
        <w:t xml:space="preserve"> interruption requirements</w:t>
      </w:r>
    </w:p>
    <w:p w14:paraId="70845A12" w14:textId="24A43E62" w:rsidR="009D57C4" w:rsidRDefault="001363B0" w:rsidP="00975FC9">
      <w:r>
        <w:t>During the RAN4 100-e meeting an agreement on how to define the interruption requirements was made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57C4" w14:paraId="1636958D" w14:textId="77777777" w:rsidTr="009D57C4">
        <w:tc>
          <w:tcPr>
            <w:tcW w:w="9629" w:type="dxa"/>
          </w:tcPr>
          <w:p w14:paraId="4713F83F" w14:textId="77777777" w:rsidR="009D57C4" w:rsidRPr="00697D4E" w:rsidRDefault="009D57C4" w:rsidP="009D57C4">
            <w:pPr>
              <w:rPr>
                <w:szCs w:val="24"/>
                <w:highlight w:val="green"/>
                <w:lang w:eastAsia="zh-CN"/>
              </w:rPr>
            </w:pPr>
            <w:r w:rsidRPr="00697D4E">
              <w:rPr>
                <w:szCs w:val="24"/>
                <w:highlight w:val="green"/>
                <w:lang w:eastAsia="zh-CN"/>
              </w:rPr>
              <w:t>Define the interruption requirements for FR2-2 based on the same assumptions (RF retunings, AGC etc) as in legacy FR2 (FR2-1).</w:t>
            </w:r>
          </w:p>
          <w:p w14:paraId="6427614D" w14:textId="77777777" w:rsidR="009D57C4" w:rsidRPr="00697D4E" w:rsidRDefault="009D57C4" w:rsidP="009D57C4">
            <w:pPr>
              <w:pStyle w:val="ListParagraph"/>
              <w:numPr>
                <w:ilvl w:val="0"/>
                <w:numId w:val="11"/>
              </w:numPr>
              <w:spacing w:before="0"/>
              <w:contextualSpacing w:val="0"/>
              <w:rPr>
                <w:szCs w:val="24"/>
                <w:highlight w:val="green"/>
                <w:lang w:eastAsia="zh-CN"/>
              </w:rPr>
            </w:pPr>
            <w:r w:rsidRPr="00697D4E">
              <w:rPr>
                <w:szCs w:val="24"/>
                <w:highlight w:val="green"/>
                <w:lang w:eastAsia="zh-CN"/>
              </w:rPr>
              <w:t>The baseline interruption time (T</w:t>
            </w:r>
            <w:r w:rsidRPr="00697D4E">
              <w:rPr>
                <w:szCs w:val="24"/>
                <w:highlight w:val="green"/>
                <w:vertAlign w:val="subscript"/>
                <w:lang w:eastAsia="zh-CN"/>
              </w:rPr>
              <w:t>i</w:t>
            </w:r>
            <w:r w:rsidRPr="00697D4E">
              <w:rPr>
                <w:szCs w:val="24"/>
                <w:highlight w:val="green"/>
                <w:lang w:eastAsia="zh-CN"/>
              </w:rPr>
              <w:t>) in FR2-2 to be same as FR2-1</w:t>
            </w:r>
          </w:p>
          <w:p w14:paraId="55CCADB3" w14:textId="77777777" w:rsidR="009D57C4" w:rsidRPr="00697D4E" w:rsidRDefault="009D57C4" w:rsidP="009D57C4">
            <w:pPr>
              <w:pStyle w:val="ListParagraph"/>
              <w:numPr>
                <w:ilvl w:val="1"/>
                <w:numId w:val="11"/>
              </w:numPr>
              <w:spacing w:before="0" w:after="180"/>
              <w:contextualSpacing w:val="0"/>
              <w:rPr>
                <w:rFonts w:eastAsia="Yu Mincho"/>
                <w:highlight w:val="green"/>
                <w:lang w:eastAsia="ja-JP" w:bidi="hi-IN"/>
              </w:rPr>
            </w:pPr>
            <w:r w:rsidRPr="00697D4E">
              <w:rPr>
                <w:rFonts w:eastAsia="Yu Mincho"/>
                <w:highlight w:val="green"/>
                <w:lang w:eastAsia="ja-JP" w:bidi="hi-IN"/>
              </w:rPr>
              <w:t>N</w:t>
            </w:r>
            <w:r w:rsidRPr="00697D4E">
              <w:rPr>
                <w:rFonts w:eastAsia="Yu Mincho"/>
                <w:highlight w:val="green"/>
                <w:vertAlign w:val="subscript"/>
                <w:lang w:eastAsia="ja-JP" w:bidi="hi-IN"/>
              </w:rPr>
              <w:t>slot,interrupted</w:t>
            </w:r>
            <w:r w:rsidRPr="00697D4E">
              <w:rPr>
                <w:rFonts w:eastAsia="Yu Mincho"/>
                <w:highlight w:val="green"/>
                <w:lang w:eastAsia="ja-JP" w:bidi="hi-IN"/>
              </w:rPr>
              <w:t xml:space="preserve"> = </w:t>
            </w:r>
            <w:r w:rsidRPr="00697D4E">
              <w:rPr>
                <w:rFonts w:ascii="Cambria Math" w:eastAsia="Yu Mincho" w:hAnsi="Cambria Math" w:cs="Cambria Math"/>
                <w:highlight w:val="green"/>
                <w:lang w:eastAsia="ja-JP" w:bidi="hi-IN"/>
              </w:rPr>
              <w:t>⌈</w:t>
            </w:r>
            <w:r w:rsidRPr="00697D4E">
              <w:rPr>
                <w:rFonts w:eastAsia="Yu Mincho"/>
                <w:highlight w:val="green"/>
                <w:lang w:eastAsia="ja-JP" w:bidi="hi-IN"/>
              </w:rPr>
              <w:t xml:space="preserve"> T</w:t>
            </w:r>
            <w:r w:rsidRPr="00697D4E">
              <w:rPr>
                <w:rFonts w:eastAsia="Yu Mincho"/>
                <w:highlight w:val="green"/>
                <w:vertAlign w:val="subscript"/>
                <w:lang w:eastAsia="ja-JP" w:bidi="hi-IN"/>
              </w:rPr>
              <w:t>i</w:t>
            </w:r>
            <w:r w:rsidRPr="00697D4E">
              <w:rPr>
                <w:rFonts w:eastAsia="Yu Mincho"/>
                <w:highlight w:val="green"/>
                <w:lang w:eastAsia="ja-JP" w:bidi="hi-IN"/>
              </w:rPr>
              <w:t>/T</w:t>
            </w:r>
            <w:r w:rsidRPr="00697D4E">
              <w:rPr>
                <w:rFonts w:eastAsia="Yu Mincho"/>
                <w:highlight w:val="green"/>
                <w:vertAlign w:val="subscript"/>
                <w:lang w:eastAsia="ja-JP" w:bidi="hi-IN"/>
              </w:rPr>
              <w:t>slot</w:t>
            </w:r>
            <w:r w:rsidRPr="00697D4E">
              <w:rPr>
                <w:rFonts w:eastAsia="Yu Mincho"/>
                <w:highlight w:val="green"/>
                <w:lang w:eastAsia="ja-JP" w:bidi="hi-IN"/>
              </w:rPr>
              <w:t xml:space="preserve"> </w:t>
            </w:r>
            <w:r w:rsidRPr="00697D4E">
              <w:rPr>
                <w:rFonts w:ascii="Cambria Math" w:eastAsia="Yu Mincho" w:hAnsi="Cambria Math" w:cs="Cambria Math"/>
                <w:highlight w:val="green"/>
                <w:lang w:eastAsia="ja-JP" w:bidi="hi-IN"/>
              </w:rPr>
              <w:t>⌉</w:t>
            </w:r>
            <w:r w:rsidRPr="00697D4E">
              <w:rPr>
                <w:rFonts w:eastAsia="Yu Mincho"/>
                <w:highlight w:val="green"/>
                <w:lang w:eastAsia="ja-JP" w:bidi="hi-IN"/>
              </w:rPr>
              <w:t xml:space="preserve"> for </w:t>
            </w:r>
            <w:r w:rsidRPr="00697D4E">
              <w:rPr>
                <w:szCs w:val="24"/>
                <w:highlight w:val="green"/>
                <w:lang w:eastAsia="zh-CN"/>
              </w:rPr>
              <w:t>synchronous scenario</w:t>
            </w:r>
            <w:r w:rsidRPr="00697D4E">
              <w:rPr>
                <w:rFonts w:eastAsia="Yu Mincho"/>
                <w:highlight w:val="green"/>
                <w:lang w:eastAsia="ja-JP" w:bidi="hi-IN"/>
              </w:rPr>
              <w:t xml:space="preserve"> </w:t>
            </w:r>
          </w:p>
          <w:p w14:paraId="283086FE" w14:textId="77777777" w:rsidR="009D57C4" w:rsidRPr="00697D4E" w:rsidRDefault="009D57C4" w:rsidP="009D57C4">
            <w:pPr>
              <w:pStyle w:val="ListParagraph"/>
              <w:numPr>
                <w:ilvl w:val="1"/>
                <w:numId w:val="11"/>
              </w:numPr>
              <w:spacing w:before="0" w:after="180"/>
              <w:contextualSpacing w:val="0"/>
              <w:rPr>
                <w:rFonts w:eastAsia="Yu Mincho"/>
                <w:highlight w:val="green"/>
                <w:lang w:eastAsia="ja-JP" w:bidi="hi-IN"/>
              </w:rPr>
            </w:pPr>
            <w:r w:rsidRPr="00697D4E">
              <w:rPr>
                <w:rFonts w:eastAsia="Yu Mincho"/>
                <w:highlight w:val="green"/>
                <w:lang w:eastAsia="ja-JP" w:bidi="hi-IN"/>
              </w:rPr>
              <w:t>N</w:t>
            </w:r>
            <w:r w:rsidRPr="00697D4E">
              <w:rPr>
                <w:rFonts w:eastAsia="Yu Mincho"/>
                <w:highlight w:val="green"/>
                <w:vertAlign w:val="subscript"/>
                <w:lang w:eastAsia="ja-JP" w:bidi="hi-IN"/>
              </w:rPr>
              <w:t>slot,interrupted</w:t>
            </w:r>
            <w:r w:rsidRPr="00697D4E">
              <w:rPr>
                <w:rFonts w:eastAsia="Yu Mincho"/>
                <w:highlight w:val="green"/>
                <w:lang w:eastAsia="ja-JP" w:bidi="hi-IN"/>
              </w:rPr>
              <w:t xml:space="preserve"> = </w:t>
            </w:r>
            <w:r w:rsidRPr="00697D4E">
              <w:rPr>
                <w:rFonts w:ascii="Cambria Math" w:eastAsia="Yu Mincho" w:hAnsi="Cambria Math" w:cs="Cambria Math"/>
                <w:highlight w:val="green"/>
                <w:lang w:eastAsia="ja-JP" w:bidi="hi-IN"/>
              </w:rPr>
              <w:t>⌈</w:t>
            </w:r>
            <w:r w:rsidRPr="00697D4E">
              <w:rPr>
                <w:rFonts w:eastAsia="Yu Mincho"/>
                <w:highlight w:val="green"/>
                <w:lang w:eastAsia="ja-JP" w:bidi="hi-IN"/>
              </w:rPr>
              <w:t xml:space="preserve"> T</w:t>
            </w:r>
            <w:r w:rsidRPr="00697D4E">
              <w:rPr>
                <w:rFonts w:eastAsia="Yu Mincho"/>
                <w:highlight w:val="green"/>
                <w:vertAlign w:val="subscript"/>
                <w:lang w:eastAsia="ja-JP" w:bidi="hi-IN"/>
              </w:rPr>
              <w:t>i</w:t>
            </w:r>
            <w:r w:rsidRPr="00697D4E">
              <w:rPr>
                <w:rFonts w:eastAsia="Yu Mincho"/>
                <w:highlight w:val="green"/>
                <w:lang w:eastAsia="ja-JP" w:bidi="hi-IN"/>
              </w:rPr>
              <w:t>/T</w:t>
            </w:r>
            <w:r w:rsidRPr="00697D4E">
              <w:rPr>
                <w:rFonts w:eastAsia="Yu Mincho"/>
                <w:highlight w:val="green"/>
                <w:vertAlign w:val="subscript"/>
                <w:lang w:eastAsia="ja-JP" w:bidi="hi-IN"/>
              </w:rPr>
              <w:t>slot</w:t>
            </w:r>
            <w:r w:rsidRPr="00697D4E">
              <w:rPr>
                <w:rFonts w:eastAsia="Yu Mincho"/>
                <w:highlight w:val="green"/>
                <w:lang w:eastAsia="ja-JP" w:bidi="hi-IN"/>
              </w:rPr>
              <w:t xml:space="preserve"> </w:t>
            </w:r>
            <w:r w:rsidRPr="00697D4E">
              <w:rPr>
                <w:rFonts w:ascii="Cambria Math" w:eastAsia="Yu Mincho" w:hAnsi="Cambria Math" w:cs="Cambria Math"/>
                <w:highlight w:val="green"/>
                <w:lang w:eastAsia="ja-JP" w:bidi="hi-IN"/>
              </w:rPr>
              <w:t>⌉</w:t>
            </w:r>
            <w:r w:rsidRPr="00697D4E">
              <w:rPr>
                <w:rFonts w:eastAsia="Yu Mincho"/>
                <w:highlight w:val="green"/>
                <w:lang w:eastAsia="ja-JP" w:bidi="hi-IN"/>
              </w:rPr>
              <w:t xml:space="preserve"> + 1, for asynchronous scenario</w:t>
            </w:r>
          </w:p>
          <w:p w14:paraId="337E7AB7" w14:textId="77777777" w:rsidR="009D57C4" w:rsidRDefault="009D57C4" w:rsidP="00975FC9"/>
        </w:tc>
      </w:tr>
    </w:tbl>
    <w:p w14:paraId="74636BA9" w14:textId="10E208B9" w:rsidR="00661B9D" w:rsidRDefault="001363B0" w:rsidP="00975FC9">
      <w:r>
        <w:t xml:space="preserve">We would like to clarify that MRTD requirements do not </w:t>
      </w:r>
      <w:r>
        <w:rPr>
          <w:lang w:val="en-US"/>
        </w:rPr>
        <w:t>take</w:t>
      </w:r>
      <w:r>
        <w:t xml:space="preserve"> the interruption requirements beyond the above definition</w:t>
      </w:r>
      <w:r>
        <w:rPr>
          <w:lang w:val="en-US"/>
        </w:rPr>
        <w:t xml:space="preserve">. </w:t>
      </w:r>
      <w:r w:rsidR="00661B9D">
        <w:t xml:space="preserve">The impact of </w:t>
      </w:r>
      <w:r w:rsidR="009D235C">
        <w:t xml:space="preserve">receive timing difference </w:t>
      </w:r>
      <w:r w:rsidR="00661B9D">
        <w:t xml:space="preserve">on interruption requirements can be at most 1 additional slot which refers to an </w:t>
      </w:r>
      <w:r w:rsidR="009D235C">
        <w:t>asynchronous</w:t>
      </w:r>
      <w:r w:rsidR="00661B9D">
        <w:t xml:space="preserve"> case</w:t>
      </w:r>
      <w:r w:rsidR="009D235C">
        <w:t>. No matter how big MRTD is</w:t>
      </w:r>
      <w:r w:rsidR="0089184F">
        <w:t>, the interruption is caused by RF reconfiguration, which doesn’t depend o</w:t>
      </w:r>
      <w:r w:rsidR="00CC31D5">
        <w:t>n</w:t>
      </w:r>
      <w:r w:rsidR="0089184F">
        <w:t xml:space="preserve"> MRTD. The only impact of MRTD is on whether RF reconfiguration overlaps with </w:t>
      </w:r>
      <w:r w:rsidR="00CC31D5">
        <w:t>1</w:t>
      </w:r>
      <w:r w:rsidR="0089184F">
        <w:t xml:space="preserve"> additional slot (asynchronous case)</w:t>
      </w:r>
      <w:r w:rsidR="009D235C">
        <w:t xml:space="preserve"> </w:t>
      </w:r>
      <w:r w:rsidR="0089184F">
        <w:t>or not (synchronous case)</w:t>
      </w:r>
      <w:r w:rsidR="009D235C">
        <w:t>. Figure 1 demonstrates synchronous and asynchronous cases for clarification.</w:t>
      </w:r>
    </w:p>
    <w:p w14:paraId="4610E216" w14:textId="7A9329E7" w:rsidR="00661B9D" w:rsidRPr="00CC31D5" w:rsidRDefault="0089184F" w:rsidP="00975FC9">
      <w:pPr>
        <w:rPr>
          <w:b/>
          <w:bCs/>
        </w:rPr>
      </w:pPr>
      <w:r w:rsidRPr="00CC31D5">
        <w:rPr>
          <w:b/>
          <w:bCs/>
        </w:rPr>
        <w:t>Observation 1: The impact of receive timing difference on interruption requirements can be at most 1 additional slot which refers to an asynchronous case.</w:t>
      </w:r>
    </w:p>
    <w:p w14:paraId="41E1AC7B" w14:textId="3A73CA9B" w:rsidR="00EE243E" w:rsidRDefault="00EE243E" w:rsidP="001E08B7">
      <w:pPr>
        <w:ind w:firstLine="708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1639F" w14:paraId="60722EB4" w14:textId="77777777" w:rsidTr="0091639F">
        <w:tc>
          <w:tcPr>
            <w:tcW w:w="9629" w:type="dxa"/>
          </w:tcPr>
          <w:p w14:paraId="3279C41A" w14:textId="4EA80D8B" w:rsidR="0091639F" w:rsidRDefault="00CC31D5" w:rsidP="0091639F">
            <w:pPr>
              <w:jc w:val="center"/>
            </w:pPr>
            <w:r>
              <w:object w:dxaOrig="20265" w:dyaOrig="9301" w14:anchorId="0E333A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0.15pt;height:3in" o:ole="">
                  <v:imagedata r:id="rId7" o:title=""/>
                </v:shape>
                <o:OLEObject Type="Embed" ProgID="Visio.Drawing.15" ShapeID="_x0000_i1025" DrawAspect="Content" ObjectID="_1696415126" r:id="rId8"/>
              </w:object>
            </w:r>
          </w:p>
          <w:p w14:paraId="37E4D2A7" w14:textId="1057CE77" w:rsidR="00E35BD3" w:rsidRDefault="00E35BD3" w:rsidP="0091639F">
            <w:pPr>
              <w:jc w:val="center"/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 xml:space="preserve">Figure 1. </w:t>
            </w:r>
            <w:r w:rsidR="0089184F">
              <w:rPr>
                <w:b/>
                <w:bCs/>
                <w:lang w:eastAsia="ja-JP" w:bidi="hi-IN"/>
              </w:rPr>
              <w:t>Relative receive timing difference impact on interruption requirements</w:t>
            </w:r>
          </w:p>
        </w:tc>
      </w:tr>
    </w:tbl>
    <w:p w14:paraId="0D4B25D8" w14:textId="299FFE15" w:rsidR="0089184F" w:rsidRPr="0089184F" w:rsidRDefault="0089184F" w:rsidP="0089184F">
      <w:pPr>
        <w:pStyle w:val="Heading2"/>
      </w:pPr>
      <w:r>
        <w:t>Scenarios for interruption requirements definition</w:t>
      </w:r>
    </w:p>
    <w:p w14:paraId="75E4D3AE" w14:textId="77777777" w:rsidR="001363B0" w:rsidRDefault="00007C0F" w:rsidP="001363B0">
      <w:pPr>
        <w:spacing w:after="240"/>
        <w:rPr>
          <w:lang w:eastAsia="ja-JP" w:bidi="hi-IN"/>
        </w:rPr>
      </w:pPr>
      <w:r>
        <w:rPr>
          <w:lang w:eastAsia="ja-JP" w:bidi="hi-IN"/>
        </w:rPr>
        <w:t xml:space="preserve">During RAN4 #100-e the following agreement was made </w:t>
      </w:r>
      <w:r w:rsidR="009D57C4">
        <w:rPr>
          <w:lang w:eastAsia="ja-JP" w:bidi="hi-IN"/>
        </w:rPr>
        <w:t xml:space="preserve">regarding the FR2-2 deployment scenarios considered in Rel-17 </w:t>
      </w:r>
      <w:r>
        <w:rPr>
          <w:lang w:eastAsia="ja-JP" w:bidi="hi-IN"/>
        </w:rPr>
        <w:t>[1]:</w:t>
      </w:r>
      <w:r w:rsidR="001363B0">
        <w:rPr>
          <w:lang w:eastAsia="ja-JP" w:bidi="hi-I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63B0" w14:paraId="2BE1EC38" w14:textId="77777777" w:rsidTr="00B35E87">
        <w:tc>
          <w:tcPr>
            <w:tcW w:w="9629" w:type="dxa"/>
          </w:tcPr>
          <w:p w14:paraId="6699C14E" w14:textId="77777777" w:rsidR="001363B0" w:rsidRPr="00AE3418" w:rsidRDefault="001363B0" w:rsidP="00B35E87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0" w:line="252" w:lineRule="auto"/>
              <w:contextualSpacing w:val="0"/>
              <w:textAlignment w:val="auto"/>
              <w:rPr>
                <w:iCs/>
                <w:lang w:eastAsia="zh-CN"/>
              </w:rPr>
            </w:pPr>
            <w:r w:rsidRPr="00AE3418">
              <w:rPr>
                <w:iCs/>
                <w:lang w:eastAsia="zh-CN"/>
              </w:rPr>
              <w:t>Define the requirements for the following deployment scenarios with equal priority:</w:t>
            </w:r>
          </w:p>
          <w:p w14:paraId="3399BA5C" w14:textId="77777777" w:rsidR="001363B0" w:rsidRPr="00AE3418" w:rsidRDefault="001363B0" w:rsidP="00B35E87">
            <w:pPr>
              <w:pStyle w:val="ListParagraph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before="0" w:line="252" w:lineRule="auto"/>
              <w:contextualSpacing w:val="0"/>
              <w:textAlignment w:val="auto"/>
              <w:rPr>
                <w:iCs/>
                <w:lang w:eastAsia="zh-CN"/>
              </w:rPr>
            </w:pPr>
            <w:r w:rsidRPr="00AE3418">
              <w:rPr>
                <w:iCs/>
                <w:lang w:eastAsia="zh-CN"/>
              </w:rPr>
              <w:t>Standalone single carrier and CA in FR2-2</w:t>
            </w:r>
          </w:p>
          <w:p w14:paraId="2B8F19EA" w14:textId="77777777" w:rsidR="001363B0" w:rsidRPr="007B2FB4" w:rsidRDefault="001363B0" w:rsidP="00B35E87">
            <w:pPr>
              <w:pStyle w:val="ListParagraph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before="0"/>
              <w:contextualSpacing w:val="0"/>
              <w:textAlignment w:val="auto"/>
              <w:rPr>
                <w:iCs/>
                <w:lang w:eastAsia="zh-CN"/>
              </w:rPr>
            </w:pPr>
            <w:r w:rsidRPr="00AE3418">
              <w:rPr>
                <w:iCs/>
                <w:lang w:eastAsia="zh-CN"/>
              </w:rPr>
              <w:t>FR2-2 CA and DC with anchor on FR1</w:t>
            </w:r>
          </w:p>
        </w:tc>
      </w:tr>
    </w:tbl>
    <w:p w14:paraId="75436A1F" w14:textId="55238D03" w:rsidR="00582531" w:rsidRPr="00582531" w:rsidRDefault="00582531" w:rsidP="00582531">
      <w:pPr>
        <w:spacing w:before="240" w:after="240"/>
        <w:rPr>
          <w:i/>
          <w:iCs/>
          <w:lang w:eastAsia="ja-JP" w:bidi="hi-IN"/>
        </w:rPr>
      </w:pPr>
      <w:r w:rsidRPr="00582531">
        <w:rPr>
          <w:i/>
          <w:iCs/>
        </w:rPr>
        <w:t>Standalone NR Carrier Aggregation</w:t>
      </w:r>
    </w:p>
    <w:p w14:paraId="7E42192C" w14:textId="428A0067" w:rsidR="001363B0" w:rsidRPr="00D9597A" w:rsidRDefault="00582531" w:rsidP="00007C0F">
      <w:pPr>
        <w:spacing w:after="240"/>
        <w:rPr>
          <w:lang w:val="en-US" w:eastAsia="ja-JP" w:bidi="hi-IN"/>
        </w:rPr>
      </w:pPr>
      <w:r>
        <w:rPr>
          <w:lang w:eastAsia="ja-JP" w:bidi="hi-IN"/>
        </w:rPr>
        <w:t>T</w:t>
      </w:r>
      <w:r w:rsidR="005633AB">
        <w:rPr>
          <w:lang w:eastAsia="ja-JP" w:bidi="hi-IN"/>
        </w:rPr>
        <w:t xml:space="preserve">he following was captured </w:t>
      </w:r>
      <w:r w:rsidR="00D9597A">
        <w:rPr>
          <w:lang w:eastAsia="ja-JP" w:bidi="hi-IN"/>
        </w:rPr>
        <w:t xml:space="preserve">for the interruption requirements for </w:t>
      </w:r>
      <w:r w:rsidR="00D9597A" w:rsidRPr="00D9597A">
        <w:rPr>
          <w:lang w:eastAsia="ja-JP" w:bidi="hi-IN"/>
        </w:rPr>
        <w:t xml:space="preserve">SCell addition/release </w:t>
      </w:r>
      <w:r w:rsidR="00D9597A">
        <w:rPr>
          <w:lang w:eastAsia="ja-JP" w:bidi="hi-IN"/>
        </w:rPr>
        <w:t xml:space="preserve">and </w:t>
      </w:r>
      <w:r w:rsidR="00D9597A" w:rsidRPr="00EB4A8E">
        <w:rPr>
          <w:lang w:val="en-US" w:eastAsia="zh-CN"/>
        </w:rPr>
        <w:t>activation/deactivation</w:t>
      </w:r>
      <w:r w:rsidR="00D9597A" w:rsidRPr="00D9597A">
        <w:rPr>
          <w:lang w:eastAsia="ja-JP" w:bidi="hi-IN"/>
        </w:rPr>
        <w:t xml:space="preserve"> for inter-band CA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7C0F" w14:paraId="31B69780" w14:textId="77777777" w:rsidTr="00DD4E0E">
        <w:tc>
          <w:tcPr>
            <w:tcW w:w="9629" w:type="dxa"/>
          </w:tcPr>
          <w:p w14:paraId="760CF4FB" w14:textId="77777777" w:rsidR="00744DAC" w:rsidRPr="00976678" w:rsidRDefault="00744DAC" w:rsidP="00744DAC">
            <w:pPr>
              <w:rPr>
                <w:b/>
                <w:color w:val="0070C0"/>
                <w:u w:val="single"/>
                <w:lang w:eastAsia="ko-KR"/>
              </w:rPr>
            </w:pPr>
            <w:r w:rsidRPr="00976678">
              <w:rPr>
                <w:b/>
                <w:color w:val="0070C0"/>
                <w:u w:val="single"/>
                <w:lang w:eastAsia="ko-KR"/>
              </w:rPr>
              <w:t>Issue 3-3-1: Interruptions at SCell addition/release (inter-band CA)</w:t>
            </w:r>
          </w:p>
          <w:p w14:paraId="6A1F414F" w14:textId="77777777" w:rsidR="00744DAC" w:rsidRPr="00976678" w:rsidRDefault="00744DAC" w:rsidP="00744DAC">
            <w:pPr>
              <w:rPr>
                <w:i/>
                <w:u w:val="single"/>
                <w:lang w:eastAsia="zh-CN"/>
              </w:rPr>
            </w:pPr>
            <w:r w:rsidRPr="00976678">
              <w:rPr>
                <w:i/>
                <w:u w:val="single"/>
                <w:lang w:eastAsia="zh-CN"/>
              </w:rPr>
              <w:t>Agreements:</w:t>
            </w:r>
          </w:p>
          <w:p w14:paraId="4C1964EA" w14:textId="77777777" w:rsidR="00744DAC" w:rsidRPr="00FB6701" w:rsidRDefault="00744DAC" w:rsidP="00744DAC">
            <w:pPr>
              <w:rPr>
                <w:szCs w:val="24"/>
                <w:lang w:eastAsia="zh-CN"/>
              </w:rPr>
            </w:pPr>
            <w:r w:rsidRPr="00FB6701">
              <w:rPr>
                <w:szCs w:val="24"/>
                <w:highlight w:val="yellow"/>
                <w:lang w:eastAsia="zh-CN"/>
              </w:rPr>
              <w:t>Update Table 8.2.2.2.1-1 in TS 38.133 with 480/960 kHz subcarrier spacing as below:</w:t>
            </w:r>
          </w:p>
          <w:p w14:paraId="05415075" w14:textId="77777777" w:rsidR="00744DAC" w:rsidRPr="00EB4A8E" w:rsidRDefault="00744DAC" w:rsidP="00744DAC">
            <w:pPr>
              <w:pStyle w:val="TH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>Interruption length X1 for SCell addition/release for inter-band 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1361"/>
              <w:gridCol w:w="2521"/>
              <w:gridCol w:w="2890"/>
            </w:tblGrid>
            <w:tr w:rsidR="00744DAC" w:rsidRPr="00976678" w14:paraId="6027A0A5" w14:textId="77777777" w:rsidTr="00744DAC">
              <w:trPr>
                <w:trHeight w:val="63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B85E1D" w14:textId="77777777" w:rsidR="00744DAC" w:rsidRPr="00976678" w:rsidRDefault="00744DAC" w:rsidP="00744DAC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noProof/>
                      <w:lang w:val="en-US" w:eastAsia="zh-CN"/>
                    </w:rPr>
                    <w:drawing>
                      <wp:inline distT="0" distB="0" distL="0" distR="0" wp14:anchorId="7E159444" wp14:editId="1CE5EBEB">
                        <wp:extent cx="142240" cy="160020"/>
                        <wp:effectExtent l="0" t="0" r="0" b="0"/>
                        <wp:docPr id="100" name="图片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FF4E8E" w14:textId="77777777" w:rsidR="00744DAC" w:rsidRPr="00EB4A8E" w:rsidRDefault="00744DAC" w:rsidP="00744DAC">
                  <w:pPr>
                    <w:pStyle w:val="TAH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NR Slot length (ms) of victim cell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759D7D" w14:textId="77777777" w:rsidR="00744DAC" w:rsidRPr="00976678" w:rsidRDefault="00744DAC" w:rsidP="00744DAC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Interruption length X1 (slots)</w:t>
                  </w:r>
                </w:p>
              </w:tc>
            </w:tr>
            <w:tr w:rsidR="00744DAC" w:rsidRPr="00976678" w14:paraId="4D760CA0" w14:textId="77777777" w:rsidTr="00744DAC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4ACAC8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5249A0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DF596B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1 </w:t>
                  </w:r>
                </w:p>
              </w:tc>
            </w:tr>
            <w:tr w:rsidR="00744DAC" w:rsidRPr="00976678" w14:paraId="2B2F438C" w14:textId="77777777" w:rsidTr="00744DAC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CF3D27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69E8A4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0.5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ED5DC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2 </w:t>
                  </w:r>
                </w:p>
              </w:tc>
            </w:tr>
            <w:tr w:rsidR="00744DAC" w:rsidRPr="00976678" w14:paraId="5E59B2A6" w14:textId="77777777" w:rsidTr="00744DAC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F3F178B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2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277067D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40BED3" w14:textId="77777777" w:rsidR="00744DAC" w:rsidRPr="00EB4A8E" w:rsidRDefault="00744DAC" w:rsidP="00744DAC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Both aggressor cell and victim cell are on FR2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5A78E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4 </w:t>
                  </w:r>
                </w:p>
              </w:tc>
            </w:tr>
            <w:tr w:rsidR="00744DAC" w:rsidRPr="00976678" w14:paraId="7E4A5A19" w14:textId="77777777" w:rsidTr="00744DAC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276FC2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F73D12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EE9BFB" w14:textId="77777777" w:rsidR="00744DAC" w:rsidRPr="00EB4A8E" w:rsidRDefault="00744DAC" w:rsidP="00744DAC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Either aggressor cell or victim cell is on FR1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E2A7C0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5</w:t>
                  </w:r>
                </w:p>
              </w:tc>
            </w:tr>
            <w:tr w:rsidR="00744DAC" w:rsidRPr="00976678" w14:paraId="67F5585E" w14:textId="77777777" w:rsidTr="00744DAC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56F653A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3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D8B042A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0.125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2B8B88" w14:textId="77777777" w:rsidR="00744DAC" w:rsidRPr="00EB4A8E" w:rsidRDefault="00744DAC" w:rsidP="00744DAC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4DD2A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8 </w:t>
                  </w:r>
                </w:p>
              </w:tc>
            </w:tr>
            <w:tr w:rsidR="00744DAC" w:rsidRPr="00976678" w14:paraId="02937349" w14:textId="77777777" w:rsidTr="00744DAC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4BEC42" w14:textId="77777777" w:rsidR="00744DAC" w:rsidRPr="00976678" w:rsidRDefault="00744DAC" w:rsidP="00744DAC">
                  <w:pPr>
                    <w:spacing w:after="0"/>
                    <w:rPr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B37F35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240F49" w14:textId="77777777" w:rsidR="00744DAC" w:rsidRPr="00EB4A8E" w:rsidRDefault="00744DAC" w:rsidP="00744DAC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6B4719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9 </w:t>
                  </w:r>
                </w:p>
              </w:tc>
            </w:tr>
            <w:tr w:rsidR="00744DAC" w:rsidRPr="00976678" w14:paraId="7A33C0A1" w14:textId="77777777" w:rsidTr="00744DAC">
              <w:trPr>
                <w:trHeight w:val="132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DBA6BE4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3CA08C3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0.03125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EDFDB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D9EA52E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32</w:t>
                  </w:r>
                </w:p>
              </w:tc>
            </w:tr>
            <w:tr w:rsidR="00744DAC" w:rsidRPr="00976678" w14:paraId="17F7C4C8" w14:textId="77777777" w:rsidTr="00744DAC">
              <w:trPr>
                <w:trHeight w:val="131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E71E87C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2F0AA99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D8959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1AE608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744DAC" w:rsidRPr="00976678" w14:paraId="38251A58" w14:textId="77777777" w:rsidTr="00744DAC">
              <w:trPr>
                <w:trHeight w:val="11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44FA82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4B1C80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13B14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473A3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744DAC" w:rsidRPr="00976678" w14:paraId="15166C4A" w14:textId="77777777" w:rsidTr="00744DAC">
              <w:trPr>
                <w:trHeight w:val="117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2706BA1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6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DDDA1CF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0.015625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53D06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A52C9D9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64</w:t>
                  </w:r>
                </w:p>
              </w:tc>
            </w:tr>
            <w:tr w:rsidR="00744DAC" w:rsidRPr="00976678" w14:paraId="452099A1" w14:textId="77777777" w:rsidTr="00744DAC">
              <w:trPr>
                <w:trHeight w:val="132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8452049" w14:textId="77777777" w:rsidR="00744DAC" w:rsidRPr="00BD0E2A" w:rsidRDefault="00744DAC" w:rsidP="00744DAC">
                  <w:pPr>
                    <w:spacing w:after="0"/>
                    <w:rPr>
                      <w:sz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EF45C59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79546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F76A18E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744DAC" w:rsidRPr="00976678" w14:paraId="126BF1E8" w14:textId="77777777" w:rsidTr="00744DAC">
              <w:trPr>
                <w:trHeight w:val="131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B2958D" w14:textId="77777777" w:rsidR="00744DAC" w:rsidRPr="00BD0E2A" w:rsidRDefault="00744DAC" w:rsidP="00744DAC">
                  <w:pPr>
                    <w:spacing w:after="0"/>
                    <w:rPr>
                      <w:sz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1FF073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586EC1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DA912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</w:tbl>
          <w:p w14:paraId="522C0701" w14:textId="454BB4C7" w:rsidR="00744DAC" w:rsidRDefault="00744DAC" w:rsidP="00744DAC">
            <w:pPr>
              <w:pStyle w:val="ListParagraph"/>
              <w:overflowPunct/>
              <w:autoSpaceDE/>
              <w:autoSpaceDN/>
              <w:adjustRightInd/>
              <w:ind w:left="1048"/>
              <w:textAlignment w:val="auto"/>
              <w:rPr>
                <w:color w:val="0070C0"/>
                <w:szCs w:val="24"/>
                <w:lang w:eastAsia="zh-CN"/>
              </w:rPr>
            </w:pPr>
          </w:p>
          <w:p w14:paraId="660D40EE" w14:textId="77777777" w:rsidR="00744DAC" w:rsidRPr="00976678" w:rsidRDefault="00744DAC" w:rsidP="00744DAC">
            <w:pPr>
              <w:rPr>
                <w:b/>
                <w:color w:val="0070C0"/>
                <w:u w:val="single"/>
                <w:lang w:eastAsia="ko-KR"/>
              </w:rPr>
            </w:pPr>
            <w:r w:rsidRPr="00976678">
              <w:rPr>
                <w:b/>
                <w:color w:val="0070C0"/>
                <w:u w:val="single"/>
                <w:lang w:eastAsia="ko-KR"/>
              </w:rPr>
              <w:t>Issue 3-3-3: Interruptions at SCell activation/deactivation (inter-band CA)</w:t>
            </w:r>
          </w:p>
          <w:p w14:paraId="2580E951" w14:textId="77777777" w:rsidR="00744DAC" w:rsidRPr="00976678" w:rsidRDefault="00744DAC" w:rsidP="00744DAC">
            <w:pPr>
              <w:rPr>
                <w:i/>
                <w:u w:val="single"/>
                <w:lang w:eastAsia="zh-CN"/>
              </w:rPr>
            </w:pPr>
            <w:r w:rsidRPr="00976678">
              <w:rPr>
                <w:i/>
                <w:u w:val="single"/>
                <w:lang w:eastAsia="zh-CN"/>
              </w:rPr>
              <w:t>Agreements:</w:t>
            </w:r>
          </w:p>
          <w:p w14:paraId="5D838FC2" w14:textId="77777777" w:rsidR="00744DAC" w:rsidRPr="00FB6701" w:rsidRDefault="00744DAC" w:rsidP="00744DAC">
            <w:pPr>
              <w:pStyle w:val="ListParagraph"/>
              <w:numPr>
                <w:ilvl w:val="0"/>
                <w:numId w:val="11"/>
              </w:numPr>
              <w:spacing w:before="0"/>
              <w:contextualSpacing w:val="0"/>
              <w:rPr>
                <w:szCs w:val="24"/>
                <w:highlight w:val="yellow"/>
                <w:lang w:eastAsia="zh-CN"/>
              </w:rPr>
            </w:pPr>
            <w:r w:rsidRPr="00FB6701">
              <w:rPr>
                <w:szCs w:val="24"/>
                <w:highlight w:val="yellow"/>
                <w:lang w:eastAsia="zh-CN"/>
              </w:rPr>
              <w:t>Update Table 8.2.2.2.2-1 in TS 38.133 with 480/960 kHz subcarrier spacing as below:</w:t>
            </w:r>
          </w:p>
          <w:p w14:paraId="1B2EDC52" w14:textId="77777777" w:rsidR="00744DAC" w:rsidRPr="00EB4A8E" w:rsidRDefault="00744DAC" w:rsidP="00744DAC">
            <w:pPr>
              <w:pStyle w:val="TH"/>
              <w:ind w:left="896" w:firstLine="240"/>
              <w:jc w:val="left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 xml:space="preserve">Interruption length X2 for SCell </w:t>
            </w:r>
            <w:r w:rsidRPr="00EB4A8E">
              <w:rPr>
                <w:rFonts w:ascii="Times New Roman" w:hAnsi="Times New Roman"/>
                <w:lang w:val="en-US" w:eastAsia="zh-CN"/>
              </w:rPr>
              <w:t>activation/deactivation</w:t>
            </w:r>
            <w:r w:rsidRPr="00EB4A8E">
              <w:rPr>
                <w:rFonts w:ascii="Times New Roman" w:hAnsi="Times New Roman"/>
                <w:lang w:val="en-US"/>
              </w:rPr>
              <w:t xml:space="preserve"> for inter-band 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1361"/>
              <w:gridCol w:w="2521"/>
              <w:gridCol w:w="2890"/>
            </w:tblGrid>
            <w:tr w:rsidR="00744DAC" w:rsidRPr="00976678" w14:paraId="4EF36FF0" w14:textId="77777777" w:rsidTr="00744DAC">
              <w:trPr>
                <w:trHeight w:val="63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C6FD45" w14:textId="77777777" w:rsidR="00744DAC" w:rsidRPr="00976678" w:rsidRDefault="00744DAC" w:rsidP="00744DAC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noProof/>
                      <w:lang w:val="en-US" w:eastAsia="zh-CN"/>
                    </w:rPr>
                    <w:drawing>
                      <wp:inline distT="0" distB="0" distL="0" distR="0" wp14:anchorId="57438F6A" wp14:editId="55E1ADC6">
                        <wp:extent cx="142240" cy="160020"/>
                        <wp:effectExtent l="0" t="0" r="0" b="0"/>
                        <wp:docPr id="3" name="图片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EF24D8" w14:textId="77777777" w:rsidR="00744DAC" w:rsidRPr="00EB4A8E" w:rsidRDefault="00744DAC" w:rsidP="00744DAC">
                  <w:pPr>
                    <w:pStyle w:val="TAH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NR Slot length (ms) of victim cell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655825" w14:textId="77777777" w:rsidR="00744DAC" w:rsidRPr="00976678" w:rsidRDefault="00744DAC" w:rsidP="00744DAC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Interruption length X2 (slots)</w:t>
                  </w:r>
                </w:p>
              </w:tc>
            </w:tr>
            <w:tr w:rsidR="00744DAC" w:rsidRPr="00976678" w14:paraId="7F02A919" w14:textId="77777777" w:rsidTr="00744DAC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1A24A0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FBF12E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6050A4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1 </w:t>
                  </w:r>
                </w:p>
              </w:tc>
            </w:tr>
            <w:tr w:rsidR="00744DAC" w:rsidRPr="00976678" w14:paraId="49DC4279" w14:textId="77777777" w:rsidTr="00744DAC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E184C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96EAF6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0.5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C0A08F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1 </w:t>
                  </w:r>
                </w:p>
              </w:tc>
            </w:tr>
            <w:tr w:rsidR="00744DAC" w:rsidRPr="00976678" w14:paraId="18FE3B9C" w14:textId="77777777" w:rsidTr="00744DAC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1EF0276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2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93E2EEC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9B0D92" w14:textId="77777777" w:rsidR="00744DAC" w:rsidRPr="00EB4A8E" w:rsidRDefault="00744DAC" w:rsidP="00744DAC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Both aggressor cell and victim cell are on FR2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645ADB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2 </w:t>
                  </w:r>
                </w:p>
              </w:tc>
            </w:tr>
            <w:tr w:rsidR="00744DAC" w:rsidRPr="00976678" w14:paraId="7F28498F" w14:textId="77777777" w:rsidTr="00744DAC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417E0D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8DA346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BD734A" w14:textId="77777777" w:rsidR="00744DAC" w:rsidRPr="00EB4A8E" w:rsidRDefault="00744DAC" w:rsidP="00744DAC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Either aggressor cell or victim cell is on FR1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FCED4C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3</w:t>
                  </w:r>
                </w:p>
              </w:tc>
            </w:tr>
            <w:tr w:rsidR="00744DAC" w:rsidRPr="00976678" w14:paraId="0C3E1DF8" w14:textId="77777777" w:rsidTr="00744DAC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79AE1B1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3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BD12F20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0.125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9A0B6" w14:textId="77777777" w:rsidR="00744DAC" w:rsidRPr="00EB4A8E" w:rsidRDefault="00744DAC" w:rsidP="00744DAC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6747E6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4 </w:t>
                  </w:r>
                </w:p>
              </w:tc>
            </w:tr>
            <w:tr w:rsidR="00744DAC" w:rsidRPr="00976678" w14:paraId="31BFFE8B" w14:textId="77777777" w:rsidTr="00744DAC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107DA6" w14:textId="77777777" w:rsidR="00744DAC" w:rsidRPr="00976678" w:rsidRDefault="00744DAC" w:rsidP="00744DAC">
                  <w:pPr>
                    <w:spacing w:after="0"/>
                    <w:rPr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B118E2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1445D6" w14:textId="77777777" w:rsidR="00744DAC" w:rsidRPr="00EB4A8E" w:rsidRDefault="00744DAC" w:rsidP="00744DAC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C7CAE8" w14:textId="77777777" w:rsidR="00744DAC" w:rsidRPr="00976678" w:rsidRDefault="00744DAC" w:rsidP="00744DAC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5 </w:t>
                  </w:r>
                </w:p>
              </w:tc>
            </w:tr>
            <w:tr w:rsidR="00744DAC" w:rsidRPr="00976678" w14:paraId="0A1CCC1C" w14:textId="77777777" w:rsidTr="00744DAC">
              <w:trPr>
                <w:trHeight w:val="132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D94EBA5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520E7EA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0.03125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DE715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546D9C3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16</w:t>
                  </w:r>
                </w:p>
              </w:tc>
            </w:tr>
            <w:tr w:rsidR="00744DAC" w:rsidRPr="00976678" w14:paraId="07860B99" w14:textId="77777777" w:rsidTr="00744DAC">
              <w:trPr>
                <w:trHeight w:val="131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DCEFF7A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92BB2BA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46761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AEDDF7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744DAC" w:rsidRPr="00976678" w14:paraId="524ECBD9" w14:textId="77777777" w:rsidTr="00744DAC">
              <w:trPr>
                <w:trHeight w:val="11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77AF45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8BB6DE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34375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6FAD0E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744DAC" w:rsidRPr="00976678" w14:paraId="6DC36860" w14:textId="77777777" w:rsidTr="00744DAC">
              <w:trPr>
                <w:trHeight w:val="132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3EF34E6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6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ACD3910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0.015625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130F07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C344EE5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32</w:t>
                  </w:r>
                </w:p>
              </w:tc>
            </w:tr>
            <w:tr w:rsidR="00744DAC" w:rsidRPr="00976678" w14:paraId="2FB30749" w14:textId="77777777" w:rsidTr="00744DAC">
              <w:trPr>
                <w:trHeight w:val="131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882C1F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F11AE35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4CDFE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6F5F98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744DAC" w:rsidRPr="00976678" w14:paraId="4FEF771D" w14:textId="77777777" w:rsidTr="00744DAC">
              <w:trPr>
                <w:trHeight w:val="11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2B56C9" w14:textId="77777777" w:rsidR="00744DAC" w:rsidRPr="00BD0E2A" w:rsidRDefault="00744DAC" w:rsidP="00744DAC">
                  <w:pPr>
                    <w:spacing w:after="0"/>
                    <w:rPr>
                      <w:sz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AD19A3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D5A09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3D141" w14:textId="77777777" w:rsidR="00744DAC" w:rsidRPr="00BD0E2A" w:rsidRDefault="00744DAC" w:rsidP="00744DAC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</w:tbl>
          <w:p w14:paraId="30B97ED5" w14:textId="77777777" w:rsidR="00744DAC" w:rsidRPr="00976678" w:rsidRDefault="00744DAC" w:rsidP="00744DAC">
            <w:pPr>
              <w:pStyle w:val="ListParagraph"/>
              <w:overflowPunct/>
              <w:autoSpaceDE/>
              <w:autoSpaceDN/>
              <w:adjustRightInd/>
              <w:ind w:left="1048"/>
              <w:textAlignment w:val="auto"/>
              <w:rPr>
                <w:lang w:eastAsia="zh-CN"/>
              </w:rPr>
            </w:pPr>
          </w:p>
          <w:p w14:paraId="57855910" w14:textId="5EBF903A" w:rsidR="00007C0F" w:rsidRPr="00744DAC" w:rsidRDefault="00007C0F" w:rsidP="00744DAC">
            <w:pPr>
              <w:overflowPunct/>
              <w:autoSpaceDE/>
              <w:autoSpaceDN/>
              <w:adjustRightInd/>
              <w:spacing w:before="0"/>
              <w:textAlignment w:val="auto"/>
              <w:rPr>
                <w:iCs/>
                <w:lang w:eastAsia="zh-CN"/>
              </w:rPr>
            </w:pPr>
          </w:p>
        </w:tc>
      </w:tr>
    </w:tbl>
    <w:p w14:paraId="37D1FFB9" w14:textId="33CE59AD" w:rsidR="00744DAC" w:rsidRDefault="00B25416" w:rsidP="00A55DF5">
      <w:pPr>
        <w:rPr>
          <w:lang w:val="en-US" w:eastAsia="ko-KR"/>
        </w:rPr>
      </w:pPr>
      <w:r>
        <w:rPr>
          <w:lang w:eastAsia="zh-CN"/>
        </w:rPr>
        <w:lastRenderedPageBreak/>
        <w:t xml:space="preserve">For now, only 1 band was agreed for FR2-2, so currently there is no inter-band CA/DC within FR2-2, so the interruption requirements for FR2-2 </w:t>
      </w:r>
      <w:r w:rsidRPr="00B25416">
        <w:rPr>
          <w:lang w:val="en-US" w:eastAsia="ko-KR"/>
        </w:rPr>
        <w:t xml:space="preserve">SCSs when </w:t>
      </w:r>
      <w:r>
        <w:rPr>
          <w:lang w:val="en-US" w:eastAsia="ko-KR"/>
        </w:rPr>
        <w:t>a</w:t>
      </w:r>
      <w:r w:rsidRPr="00B25416">
        <w:rPr>
          <w:lang w:val="en-US" w:eastAsia="ko-KR"/>
        </w:rPr>
        <w:t>ggressor cell is on FR2-2</w:t>
      </w:r>
      <w:r>
        <w:rPr>
          <w:lang w:val="en-US" w:eastAsia="ko-KR"/>
        </w:rPr>
        <w:t xml:space="preserve"> can be removed from the tables.</w:t>
      </w:r>
    </w:p>
    <w:p w14:paraId="0A08C5F0" w14:textId="2EF3E75A" w:rsidR="00B25416" w:rsidRDefault="00B25416" w:rsidP="00B25416">
      <w:pPr>
        <w:rPr>
          <w:lang w:val="en-US" w:eastAsia="ko-KR"/>
        </w:rPr>
      </w:pPr>
      <w:r>
        <w:rPr>
          <w:lang w:eastAsia="zh-CN"/>
        </w:rPr>
        <w:t xml:space="preserve">The combination of FR2-2 with FR2-1 is not in the list of agreed scenarios for Rel-17 so the interruption requirements for FR2-2 </w:t>
      </w:r>
      <w:r w:rsidRPr="00B25416">
        <w:rPr>
          <w:lang w:val="en-US" w:eastAsia="ko-KR"/>
        </w:rPr>
        <w:t xml:space="preserve">SCSs when </w:t>
      </w:r>
      <w:r>
        <w:rPr>
          <w:lang w:val="en-US" w:eastAsia="ko-KR"/>
        </w:rPr>
        <w:t>a</w:t>
      </w:r>
      <w:r w:rsidRPr="00B25416">
        <w:rPr>
          <w:lang w:val="en-US" w:eastAsia="ko-KR"/>
        </w:rPr>
        <w:t>ggressor cell is on FR2-</w:t>
      </w:r>
      <w:r>
        <w:rPr>
          <w:lang w:val="en-US" w:eastAsia="ko-KR"/>
        </w:rPr>
        <w:t>1 can be removed from the tables.</w:t>
      </w:r>
    </w:p>
    <w:p w14:paraId="2648E7F7" w14:textId="771F3D2E" w:rsidR="00B25416" w:rsidRDefault="00B25416" w:rsidP="00A55DF5">
      <w:pPr>
        <w:rPr>
          <w:rFonts w:eastAsia="Yu Mincho"/>
          <w:lang w:eastAsia="ja-JP" w:bidi="hi-IN"/>
        </w:rPr>
      </w:pPr>
      <w:r>
        <w:rPr>
          <w:lang w:val="en-US" w:eastAsia="zh-CN"/>
        </w:rPr>
        <w:t xml:space="preserve">For the combination of FR2-2 with FR1 the MRTD is definitely non negligible, so the </w:t>
      </w:r>
      <w:r>
        <w:rPr>
          <w:lang w:eastAsia="zh-CN"/>
        </w:rPr>
        <w:t>interruption</w:t>
      </w:r>
      <w:r>
        <w:rPr>
          <w:lang w:val="en-US" w:eastAsia="zh-CN"/>
        </w:rPr>
        <w:t xml:space="preserve"> requirements for </w:t>
      </w:r>
      <w:r>
        <w:rPr>
          <w:lang w:eastAsia="zh-CN"/>
        </w:rPr>
        <w:t xml:space="preserve">FR2-2 </w:t>
      </w:r>
      <w:r w:rsidRPr="00B25416">
        <w:rPr>
          <w:lang w:val="en-US" w:eastAsia="ko-KR"/>
        </w:rPr>
        <w:t xml:space="preserve">SCSs when </w:t>
      </w:r>
      <w:r>
        <w:rPr>
          <w:lang w:val="en-US" w:eastAsia="ko-KR"/>
        </w:rPr>
        <w:t>a</w:t>
      </w:r>
      <w:r w:rsidRPr="00B25416">
        <w:rPr>
          <w:lang w:val="en-US" w:eastAsia="ko-KR"/>
        </w:rPr>
        <w:t>ggressor cell is on F</w:t>
      </w:r>
      <w:r>
        <w:rPr>
          <w:lang w:val="en-US" w:eastAsia="ko-KR"/>
        </w:rPr>
        <w:t xml:space="preserve">R1 </w:t>
      </w:r>
      <w:r>
        <w:rPr>
          <w:lang w:val="en-US" w:eastAsia="zh-CN"/>
        </w:rPr>
        <w:t xml:space="preserve">should be defined as </w:t>
      </w:r>
      <w:r w:rsidRPr="00B25416">
        <w:rPr>
          <w:rFonts w:eastAsia="Yu Mincho"/>
          <w:lang w:eastAsia="ja-JP" w:bidi="hi-IN"/>
        </w:rPr>
        <w:t>N</w:t>
      </w:r>
      <w:r w:rsidRPr="00B25416">
        <w:rPr>
          <w:rFonts w:eastAsia="Yu Mincho"/>
          <w:vertAlign w:val="subscript"/>
          <w:lang w:eastAsia="ja-JP" w:bidi="hi-IN"/>
        </w:rPr>
        <w:t>slot,interrupted</w:t>
      </w:r>
      <w:r w:rsidRPr="00B25416">
        <w:rPr>
          <w:rFonts w:eastAsia="Yu Mincho"/>
          <w:lang w:eastAsia="ja-JP" w:bidi="hi-IN"/>
        </w:rPr>
        <w:t xml:space="preserve"> = </w:t>
      </w:r>
      <w:r w:rsidRPr="00B25416">
        <w:rPr>
          <w:rFonts w:ascii="Cambria Math" w:eastAsia="Yu Mincho" w:hAnsi="Cambria Math" w:cs="Cambria Math"/>
          <w:lang w:eastAsia="ja-JP" w:bidi="hi-IN"/>
        </w:rPr>
        <w:t>⌈</w:t>
      </w:r>
      <w:r w:rsidRPr="00B25416">
        <w:rPr>
          <w:rFonts w:eastAsia="Yu Mincho"/>
          <w:lang w:eastAsia="ja-JP" w:bidi="hi-IN"/>
        </w:rPr>
        <w:t xml:space="preserve"> T</w:t>
      </w:r>
      <w:r w:rsidRPr="00B25416">
        <w:rPr>
          <w:rFonts w:eastAsia="Yu Mincho"/>
          <w:vertAlign w:val="subscript"/>
          <w:lang w:eastAsia="ja-JP" w:bidi="hi-IN"/>
        </w:rPr>
        <w:t>i</w:t>
      </w:r>
      <w:r w:rsidRPr="00B25416">
        <w:rPr>
          <w:rFonts w:eastAsia="Yu Mincho"/>
          <w:lang w:eastAsia="ja-JP" w:bidi="hi-IN"/>
        </w:rPr>
        <w:t>/T</w:t>
      </w:r>
      <w:r w:rsidRPr="00B25416">
        <w:rPr>
          <w:rFonts w:eastAsia="Yu Mincho"/>
          <w:vertAlign w:val="subscript"/>
          <w:lang w:eastAsia="ja-JP" w:bidi="hi-IN"/>
        </w:rPr>
        <w:t>slot</w:t>
      </w:r>
      <w:r w:rsidRPr="00B25416">
        <w:rPr>
          <w:rFonts w:eastAsia="Yu Mincho"/>
          <w:lang w:eastAsia="ja-JP" w:bidi="hi-IN"/>
        </w:rPr>
        <w:t xml:space="preserve"> </w:t>
      </w:r>
      <w:r w:rsidRPr="00B25416">
        <w:rPr>
          <w:rFonts w:ascii="Cambria Math" w:eastAsia="Yu Mincho" w:hAnsi="Cambria Math" w:cs="Cambria Math"/>
          <w:lang w:eastAsia="ja-JP" w:bidi="hi-IN"/>
        </w:rPr>
        <w:t>⌉</w:t>
      </w:r>
      <w:r w:rsidRPr="00B25416">
        <w:rPr>
          <w:rFonts w:eastAsia="Yu Mincho"/>
          <w:lang w:eastAsia="ja-JP" w:bidi="hi-IN"/>
        </w:rPr>
        <w:t xml:space="preserve"> + 1</w:t>
      </w:r>
    </w:p>
    <w:p w14:paraId="047B14A9" w14:textId="5F51519C" w:rsidR="00B25416" w:rsidRPr="00A46360" w:rsidRDefault="00B25416" w:rsidP="00A55DF5">
      <w:pPr>
        <w:rPr>
          <w:b/>
          <w:bCs/>
          <w:szCs w:val="24"/>
          <w:lang w:eastAsia="zh-CN"/>
        </w:rPr>
      </w:pPr>
      <w:r w:rsidRPr="00A46360">
        <w:rPr>
          <w:b/>
          <w:bCs/>
          <w:szCs w:val="24"/>
          <w:lang w:eastAsia="zh-CN"/>
        </w:rPr>
        <w:t>Proposal 1:</w:t>
      </w:r>
      <w:r w:rsidR="00A46360" w:rsidRPr="00A46360">
        <w:rPr>
          <w:b/>
          <w:bCs/>
          <w:szCs w:val="24"/>
          <w:lang w:eastAsia="zh-CN"/>
        </w:rPr>
        <w:t xml:space="preserve"> For interruptions at SCell addition/release </w:t>
      </w:r>
      <w:r w:rsidR="00A46360">
        <w:rPr>
          <w:b/>
          <w:bCs/>
          <w:szCs w:val="24"/>
          <w:lang w:eastAsia="zh-CN"/>
        </w:rPr>
        <w:t xml:space="preserve">and </w:t>
      </w:r>
      <w:r w:rsidR="00A46360" w:rsidRPr="00A46360">
        <w:rPr>
          <w:b/>
          <w:bCs/>
          <w:szCs w:val="24"/>
          <w:lang w:eastAsia="zh-CN"/>
        </w:rPr>
        <w:t>activation/deactivation</w:t>
      </w:r>
    </w:p>
    <w:p w14:paraId="1B45EC8E" w14:textId="77777777" w:rsidR="00B25416" w:rsidRPr="00274716" w:rsidRDefault="00B25416" w:rsidP="00B25416">
      <w:pPr>
        <w:rPr>
          <w:b/>
          <w:bCs/>
          <w:szCs w:val="24"/>
          <w:lang w:eastAsia="zh-CN"/>
        </w:rPr>
      </w:pPr>
      <w:r w:rsidRPr="00274716">
        <w:rPr>
          <w:b/>
          <w:bCs/>
          <w:szCs w:val="24"/>
          <w:lang w:eastAsia="zh-CN"/>
        </w:rPr>
        <w:t>Update Table 8.2.2.2.1-1 in TS 38.133 with 480/960 kHz subcarrier spacing as below:</w:t>
      </w:r>
    </w:p>
    <w:p w14:paraId="6490B3FD" w14:textId="77777777" w:rsidR="00B25416" w:rsidRPr="00EB4A8E" w:rsidRDefault="00B25416" w:rsidP="00B25416">
      <w:pPr>
        <w:pStyle w:val="TH"/>
        <w:rPr>
          <w:rFonts w:ascii="Times New Roman" w:hAnsi="Times New Roman"/>
          <w:lang w:val="en-US"/>
        </w:rPr>
      </w:pPr>
      <w:r w:rsidRPr="00EB4A8E">
        <w:rPr>
          <w:rFonts w:ascii="Times New Roman" w:hAnsi="Times New Roman"/>
          <w:lang w:val="en-US"/>
        </w:rPr>
        <w:t>Interruption length X1 for SCell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B25416" w:rsidRPr="00976678" w14:paraId="4E5EB4A2" w14:textId="77777777" w:rsidTr="00B35E87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D7CA" w14:textId="77777777" w:rsidR="00B25416" w:rsidRPr="00976678" w:rsidRDefault="00B25416" w:rsidP="00B35E87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21BC5057" wp14:editId="5062D925">
                  <wp:extent cx="142240" cy="160020"/>
                  <wp:effectExtent l="0" t="0" r="0" b="0"/>
                  <wp:docPr id="1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22EB" w14:textId="77777777" w:rsidR="00B25416" w:rsidRPr="00EB4A8E" w:rsidRDefault="00B25416" w:rsidP="00B35E87">
            <w:pPr>
              <w:pStyle w:val="TAH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7699" w14:textId="77777777" w:rsidR="00B25416" w:rsidRPr="00976678" w:rsidRDefault="00B25416" w:rsidP="00B35E87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Interruption length X1 (slots)</w:t>
            </w:r>
          </w:p>
        </w:tc>
      </w:tr>
      <w:tr w:rsidR="00B25416" w:rsidRPr="00976678" w14:paraId="7BCB382E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77CE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E238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43A7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1 </w:t>
            </w:r>
          </w:p>
        </w:tc>
      </w:tr>
      <w:tr w:rsidR="00B25416" w:rsidRPr="00976678" w14:paraId="7FBFEA0A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26BC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D508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92D5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2 </w:t>
            </w:r>
          </w:p>
        </w:tc>
      </w:tr>
      <w:tr w:rsidR="00B25416" w:rsidRPr="00976678" w14:paraId="58D3E013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27ACC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AD8CA6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7A0C" w14:textId="77777777" w:rsidR="00B25416" w:rsidRPr="00EB4A8E" w:rsidRDefault="00B25416" w:rsidP="00B35E87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F71D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4 </w:t>
            </w:r>
          </w:p>
        </w:tc>
      </w:tr>
      <w:tr w:rsidR="00B25416" w:rsidRPr="00976678" w14:paraId="01DFFB18" w14:textId="77777777" w:rsidTr="00B35E8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1480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61B2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B26B" w14:textId="77777777" w:rsidR="00B25416" w:rsidRPr="00EB4A8E" w:rsidRDefault="00B25416" w:rsidP="00B35E87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9B05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5</w:t>
            </w:r>
          </w:p>
        </w:tc>
      </w:tr>
      <w:tr w:rsidR="00B25416" w:rsidRPr="00976678" w14:paraId="159FFEA4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B066E5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801E2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2FC2" w14:textId="77777777" w:rsidR="00B25416" w:rsidRPr="00EB4A8E" w:rsidRDefault="00B25416" w:rsidP="00B35E87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E8FD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8 </w:t>
            </w:r>
          </w:p>
        </w:tc>
      </w:tr>
      <w:tr w:rsidR="00B25416" w:rsidRPr="00976678" w14:paraId="29C01921" w14:textId="77777777" w:rsidTr="00B35E8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8D0E" w14:textId="77777777" w:rsidR="00B25416" w:rsidRPr="00976678" w:rsidRDefault="00B25416" w:rsidP="00B35E87">
            <w:pPr>
              <w:spacing w:after="0"/>
              <w:rPr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23C3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A2DE" w14:textId="77777777" w:rsidR="00B25416" w:rsidRPr="00EB4A8E" w:rsidRDefault="00B25416" w:rsidP="00B35E87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ECDF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9 </w:t>
            </w:r>
          </w:p>
        </w:tc>
      </w:tr>
      <w:tr w:rsidR="00B25416" w:rsidRPr="00976678" w14:paraId="1AF65BE2" w14:textId="77777777" w:rsidTr="00B35E87">
        <w:trPr>
          <w:trHeight w:val="1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0D30A" w14:textId="77777777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D0E7C" w14:textId="77777777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7B72" w14:textId="6490458E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99A6E" w14:textId="6C90B81A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3</w:t>
            </w:r>
            <w:r>
              <w:rPr>
                <w:rFonts w:ascii="Times New Roman" w:hAnsi="Times New Roman"/>
                <w:highlight w:val="yellow"/>
                <w:lang w:eastAsia="ko-KR"/>
              </w:rPr>
              <w:t>3</w:t>
            </w:r>
          </w:p>
        </w:tc>
      </w:tr>
      <w:tr w:rsidR="00B25416" w:rsidRPr="00976678" w14:paraId="0264DA52" w14:textId="77777777" w:rsidTr="00B35E87">
        <w:trPr>
          <w:trHeight w:val="11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7E997" w14:textId="77777777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8E79B" w14:textId="77777777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3222" w14:textId="7FD8A7D1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23E82" w14:textId="4C0505FD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  <w:r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</w:tr>
    </w:tbl>
    <w:p w14:paraId="6BDE435D" w14:textId="77777777" w:rsidR="00B25416" w:rsidRDefault="00B25416" w:rsidP="00B25416">
      <w:pPr>
        <w:pStyle w:val="ListParagraph"/>
        <w:overflowPunct/>
        <w:autoSpaceDE/>
        <w:autoSpaceDN/>
        <w:adjustRightInd/>
        <w:ind w:left="1048"/>
        <w:textAlignment w:val="auto"/>
        <w:rPr>
          <w:color w:val="0070C0"/>
          <w:szCs w:val="24"/>
          <w:lang w:eastAsia="zh-CN"/>
        </w:rPr>
      </w:pPr>
    </w:p>
    <w:p w14:paraId="7EF10FFB" w14:textId="77777777" w:rsidR="00B25416" w:rsidRPr="00274716" w:rsidRDefault="00B25416" w:rsidP="00274716">
      <w:pPr>
        <w:spacing w:before="0"/>
        <w:rPr>
          <w:b/>
          <w:bCs/>
          <w:szCs w:val="24"/>
          <w:lang w:eastAsia="zh-CN"/>
        </w:rPr>
      </w:pPr>
      <w:r w:rsidRPr="00274716">
        <w:rPr>
          <w:b/>
          <w:bCs/>
          <w:szCs w:val="24"/>
          <w:lang w:eastAsia="zh-CN"/>
        </w:rPr>
        <w:t>Update Table 8.2.2.2.2-1 in TS 38.133 with 480/960 kHz subcarrier spacing as below:</w:t>
      </w:r>
    </w:p>
    <w:p w14:paraId="00FF1E54" w14:textId="77777777" w:rsidR="00B25416" w:rsidRPr="00EB4A8E" w:rsidRDefault="00B25416" w:rsidP="00274716">
      <w:pPr>
        <w:pStyle w:val="TH"/>
        <w:rPr>
          <w:rFonts w:ascii="Times New Roman" w:hAnsi="Times New Roman"/>
          <w:lang w:val="en-US"/>
        </w:rPr>
      </w:pPr>
      <w:r w:rsidRPr="00EB4A8E">
        <w:rPr>
          <w:rFonts w:ascii="Times New Roman" w:hAnsi="Times New Roman"/>
          <w:lang w:val="en-US"/>
        </w:rPr>
        <w:lastRenderedPageBreak/>
        <w:t xml:space="preserve">Interruption length X2 for SCell </w:t>
      </w:r>
      <w:r w:rsidRPr="00EB4A8E">
        <w:rPr>
          <w:rFonts w:ascii="Times New Roman" w:hAnsi="Times New Roman"/>
          <w:lang w:val="en-US" w:eastAsia="zh-CN"/>
        </w:rPr>
        <w:t>activation/deactivation</w:t>
      </w:r>
      <w:r w:rsidRPr="00EB4A8E">
        <w:rPr>
          <w:rFonts w:ascii="Times New Roman" w:hAnsi="Times New Roman"/>
          <w:lang w:val="en-US"/>
        </w:rPr>
        <w:t xml:space="preserve">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B25416" w:rsidRPr="00976678" w14:paraId="6BE91B92" w14:textId="77777777" w:rsidTr="00B35E87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1FA8" w14:textId="77777777" w:rsidR="00B25416" w:rsidRPr="00976678" w:rsidRDefault="00B25416" w:rsidP="00B35E87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7B313B7A" wp14:editId="2AC3ABC3">
                  <wp:extent cx="142240" cy="160020"/>
                  <wp:effectExtent l="0" t="0" r="0" b="0"/>
                  <wp:docPr id="2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5124" w14:textId="77777777" w:rsidR="00B25416" w:rsidRPr="00EB4A8E" w:rsidRDefault="00B25416" w:rsidP="00B35E87">
            <w:pPr>
              <w:pStyle w:val="TAH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A09B" w14:textId="77777777" w:rsidR="00B25416" w:rsidRPr="00976678" w:rsidRDefault="00B25416" w:rsidP="00B35E87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Interruption length X2 (slots)</w:t>
            </w:r>
          </w:p>
        </w:tc>
      </w:tr>
      <w:tr w:rsidR="00B25416" w:rsidRPr="00976678" w14:paraId="13EC0E7A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91E5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E0BA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ED94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1 </w:t>
            </w:r>
          </w:p>
        </w:tc>
      </w:tr>
      <w:tr w:rsidR="00B25416" w:rsidRPr="00976678" w14:paraId="0A0DB2F3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0B47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7C08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258F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1 </w:t>
            </w:r>
          </w:p>
        </w:tc>
      </w:tr>
      <w:tr w:rsidR="00B25416" w:rsidRPr="00976678" w14:paraId="13E7FD50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6B924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498202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37BC" w14:textId="77777777" w:rsidR="00B25416" w:rsidRPr="00EB4A8E" w:rsidRDefault="00B25416" w:rsidP="00B35E87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D2D5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2 </w:t>
            </w:r>
          </w:p>
        </w:tc>
      </w:tr>
      <w:tr w:rsidR="00B25416" w:rsidRPr="00976678" w14:paraId="2EF6B536" w14:textId="77777777" w:rsidTr="00B35E8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A7ED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FBF9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673C" w14:textId="77777777" w:rsidR="00B25416" w:rsidRPr="00EB4A8E" w:rsidRDefault="00B25416" w:rsidP="00B35E87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323A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</w:tr>
      <w:tr w:rsidR="00B25416" w:rsidRPr="00976678" w14:paraId="45939856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929FCC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094461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0CF7" w14:textId="77777777" w:rsidR="00B25416" w:rsidRPr="00EB4A8E" w:rsidRDefault="00B25416" w:rsidP="00B35E87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1D66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4 </w:t>
            </w:r>
          </w:p>
        </w:tc>
      </w:tr>
      <w:tr w:rsidR="00B25416" w:rsidRPr="00976678" w14:paraId="63B20D6D" w14:textId="77777777" w:rsidTr="00B35E8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039E" w14:textId="77777777" w:rsidR="00B25416" w:rsidRPr="00976678" w:rsidRDefault="00B25416" w:rsidP="00B35E87">
            <w:pPr>
              <w:spacing w:after="0"/>
              <w:rPr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9F36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BA27" w14:textId="77777777" w:rsidR="00B25416" w:rsidRPr="00EB4A8E" w:rsidRDefault="00B25416" w:rsidP="00B35E87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3458" w14:textId="77777777" w:rsidR="00B25416" w:rsidRPr="00976678" w:rsidRDefault="00B25416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5 </w:t>
            </w:r>
          </w:p>
        </w:tc>
      </w:tr>
      <w:tr w:rsidR="00B25416" w:rsidRPr="00976678" w14:paraId="649E4387" w14:textId="77777777" w:rsidTr="00B35E87">
        <w:trPr>
          <w:trHeight w:val="1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9F95F" w14:textId="77777777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08522" w14:textId="77777777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381A" w14:textId="10B95AC9" w:rsidR="00B25416" w:rsidRPr="00BD0E2A" w:rsidRDefault="00274716" w:rsidP="00B35E87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5139E" w14:textId="7E6577AD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1</w:t>
            </w:r>
            <w:r w:rsidR="00274716">
              <w:rPr>
                <w:rFonts w:ascii="Times New Roman" w:hAnsi="Times New Roman"/>
                <w:highlight w:val="yellow"/>
                <w:lang w:eastAsia="ko-KR"/>
              </w:rPr>
              <w:t>7</w:t>
            </w:r>
          </w:p>
        </w:tc>
      </w:tr>
      <w:tr w:rsidR="00B25416" w:rsidRPr="00976678" w14:paraId="64B1FD99" w14:textId="77777777" w:rsidTr="00B35E87">
        <w:trPr>
          <w:trHeight w:val="1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4AA7B" w14:textId="77777777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CF7DD" w14:textId="77777777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C88D" w14:textId="09A69719" w:rsidR="00B25416" w:rsidRPr="00BD0E2A" w:rsidRDefault="00274716" w:rsidP="00B35E87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3BF62" w14:textId="2F4AE805" w:rsidR="00B25416" w:rsidRPr="00BD0E2A" w:rsidRDefault="00B25416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3</w:t>
            </w:r>
            <w:r w:rsidR="00274716">
              <w:rPr>
                <w:rFonts w:ascii="Times New Roman" w:hAnsi="Times New Roman"/>
                <w:highlight w:val="yellow"/>
                <w:lang w:eastAsia="ko-KR"/>
              </w:rPr>
              <w:t>3</w:t>
            </w:r>
          </w:p>
        </w:tc>
      </w:tr>
    </w:tbl>
    <w:p w14:paraId="46E005A9" w14:textId="77777777" w:rsidR="00B25416" w:rsidRDefault="00B25416" w:rsidP="00A55DF5">
      <w:pPr>
        <w:rPr>
          <w:rFonts w:eastAsia="Yu Mincho"/>
          <w:lang w:eastAsia="ja-JP" w:bidi="hi-IN"/>
        </w:rPr>
      </w:pPr>
    </w:p>
    <w:p w14:paraId="30AFE822" w14:textId="1A0079A7" w:rsidR="00582531" w:rsidRPr="00582531" w:rsidRDefault="00582531" w:rsidP="00582531">
      <w:pPr>
        <w:spacing w:before="240" w:after="240"/>
        <w:rPr>
          <w:i/>
          <w:iCs/>
          <w:lang w:eastAsia="ja-JP" w:bidi="hi-IN"/>
        </w:rPr>
      </w:pPr>
      <w:r w:rsidRPr="00582531">
        <w:rPr>
          <w:i/>
          <w:iCs/>
        </w:rPr>
        <w:t>NR</w:t>
      </w:r>
      <w:r>
        <w:rPr>
          <w:i/>
          <w:iCs/>
        </w:rPr>
        <w:t>-DC</w:t>
      </w:r>
    </w:p>
    <w:p w14:paraId="4DAFA098" w14:textId="1F47BB49" w:rsidR="00B25416" w:rsidRPr="00B25416" w:rsidRDefault="006C6853" w:rsidP="00A55DF5">
      <w:pPr>
        <w:rPr>
          <w:lang w:val="en-US" w:eastAsia="zh-CN"/>
        </w:rPr>
      </w:pPr>
      <w:r>
        <w:rPr>
          <w:lang w:val="en-US" w:eastAsia="zh-CN"/>
        </w:rPr>
        <w:t xml:space="preserve">The agreements, made during RAN4 #100e, don’t cover the NR DC interruptions. </w:t>
      </w:r>
      <w:r w:rsidR="00A46360">
        <w:rPr>
          <w:lang w:val="en-US" w:eastAsia="zh-CN"/>
        </w:rPr>
        <w:t>For NR DC scenario the same approach</w:t>
      </w:r>
      <w:r>
        <w:rPr>
          <w:lang w:val="en-US" w:eastAsia="zh-CN"/>
        </w:rPr>
        <w:t>es</w:t>
      </w:r>
      <w:r w:rsidR="00A46360">
        <w:rPr>
          <w:lang w:val="en-US" w:eastAsia="zh-CN"/>
        </w:rPr>
        <w:t xml:space="preserve"> </w:t>
      </w:r>
      <w:r>
        <w:rPr>
          <w:lang w:val="en-US" w:eastAsia="zh-CN"/>
        </w:rPr>
        <w:t xml:space="preserve">as for Standalone NR CA </w:t>
      </w:r>
      <w:r w:rsidR="00A46360">
        <w:rPr>
          <w:lang w:val="en-US" w:eastAsia="zh-CN"/>
        </w:rPr>
        <w:t>can be used to derive the interruption requirements</w:t>
      </w:r>
      <w:r w:rsidR="00582531">
        <w:rPr>
          <w:lang w:val="en-US" w:eastAsia="zh-CN"/>
        </w:rPr>
        <w:t>.</w:t>
      </w:r>
    </w:p>
    <w:p w14:paraId="63409FFF" w14:textId="27A826DD" w:rsidR="00F84635" w:rsidRDefault="00274716" w:rsidP="00905604">
      <w:pPr>
        <w:rPr>
          <w:b/>
          <w:bCs/>
        </w:rPr>
      </w:pPr>
      <w:r w:rsidRPr="00A46360">
        <w:rPr>
          <w:b/>
          <w:bCs/>
        </w:rPr>
        <w:t xml:space="preserve">Proposal </w:t>
      </w:r>
      <w:r w:rsidR="00A46360" w:rsidRPr="00A46360">
        <w:rPr>
          <w:b/>
          <w:bCs/>
        </w:rPr>
        <w:t>2</w:t>
      </w:r>
      <w:r w:rsidRPr="00A46360">
        <w:rPr>
          <w:b/>
          <w:bCs/>
        </w:rPr>
        <w:t xml:space="preserve">: </w:t>
      </w:r>
      <w:r w:rsidR="0089184F" w:rsidRPr="00A46360">
        <w:rPr>
          <w:b/>
          <w:bCs/>
        </w:rPr>
        <w:t>The interruptions requirements agreed for Standalone NR Carrier Aggregation during RAN4 #100-e meeting can also be applied to NR-DC case</w:t>
      </w:r>
      <w:r w:rsidR="00A46360" w:rsidRPr="00A46360">
        <w:rPr>
          <w:b/>
          <w:bCs/>
        </w:rPr>
        <w:t xml:space="preserve"> except the requirements for SCell addition/release and </w:t>
      </w:r>
      <w:r w:rsidR="00A46360" w:rsidRPr="00A46360">
        <w:rPr>
          <w:b/>
          <w:bCs/>
          <w:lang w:val="en-US" w:eastAsia="zh-CN"/>
        </w:rPr>
        <w:t>activation/deactivation</w:t>
      </w:r>
      <w:r w:rsidR="00A46360" w:rsidRPr="00A46360">
        <w:rPr>
          <w:b/>
          <w:bCs/>
        </w:rPr>
        <w:t xml:space="preserve"> for inter-band DC.</w:t>
      </w:r>
    </w:p>
    <w:p w14:paraId="78E7A800" w14:textId="09B48257" w:rsidR="00A46360" w:rsidRPr="00A46360" w:rsidRDefault="00A46360" w:rsidP="00905604">
      <w:pPr>
        <w:rPr>
          <w:b/>
          <w:bCs/>
        </w:rPr>
      </w:pPr>
      <w:r>
        <w:rPr>
          <w:b/>
          <w:bCs/>
        </w:rPr>
        <w:t xml:space="preserve">Proposal 3: </w:t>
      </w:r>
      <w:r w:rsidRPr="00A46360">
        <w:rPr>
          <w:b/>
          <w:bCs/>
          <w:szCs w:val="24"/>
          <w:lang w:eastAsia="zh-CN"/>
        </w:rPr>
        <w:t xml:space="preserve">For interruptions at SCell addition/release </w:t>
      </w:r>
      <w:r>
        <w:rPr>
          <w:b/>
          <w:bCs/>
          <w:szCs w:val="24"/>
          <w:lang w:eastAsia="zh-CN"/>
        </w:rPr>
        <w:t xml:space="preserve">and </w:t>
      </w:r>
      <w:r w:rsidRPr="00A46360">
        <w:rPr>
          <w:b/>
          <w:bCs/>
          <w:szCs w:val="24"/>
          <w:lang w:eastAsia="zh-CN"/>
        </w:rPr>
        <w:t>activation/deactivation</w:t>
      </w:r>
    </w:p>
    <w:p w14:paraId="588A1A31" w14:textId="4AAA686A" w:rsidR="00F84635" w:rsidRPr="00A46360" w:rsidRDefault="00A46360" w:rsidP="006C6853">
      <w:pPr>
        <w:spacing w:before="0"/>
        <w:ind w:firstLine="708"/>
        <w:rPr>
          <w:b/>
          <w:bCs/>
          <w:szCs w:val="24"/>
          <w:lang w:eastAsia="zh-CN"/>
        </w:rPr>
      </w:pPr>
      <w:r w:rsidRPr="00274716">
        <w:rPr>
          <w:b/>
          <w:bCs/>
          <w:szCs w:val="24"/>
          <w:lang w:eastAsia="zh-CN"/>
        </w:rPr>
        <w:t>Update Table 8.2.</w:t>
      </w:r>
      <w:r>
        <w:rPr>
          <w:b/>
          <w:bCs/>
          <w:szCs w:val="24"/>
          <w:lang w:eastAsia="zh-CN"/>
        </w:rPr>
        <w:t>4</w:t>
      </w:r>
      <w:r w:rsidRPr="00274716">
        <w:rPr>
          <w:b/>
          <w:bCs/>
          <w:szCs w:val="24"/>
          <w:lang w:eastAsia="zh-CN"/>
        </w:rPr>
        <w:t>.</w:t>
      </w:r>
      <w:r>
        <w:rPr>
          <w:b/>
          <w:bCs/>
          <w:szCs w:val="24"/>
          <w:lang w:eastAsia="zh-CN"/>
        </w:rPr>
        <w:t>2.1</w:t>
      </w:r>
      <w:r w:rsidRPr="00274716">
        <w:rPr>
          <w:b/>
          <w:bCs/>
          <w:szCs w:val="24"/>
          <w:lang w:eastAsia="zh-CN"/>
        </w:rPr>
        <w:t>-1 in TS 38.133 with 480/960 kHz subcarrier spacing as below:</w:t>
      </w:r>
    </w:p>
    <w:p w14:paraId="5DA4B245" w14:textId="6211022F" w:rsidR="00A46360" w:rsidRPr="006C6853" w:rsidRDefault="00A46360" w:rsidP="00A46360">
      <w:pPr>
        <w:pStyle w:val="TH"/>
        <w:rPr>
          <w:rFonts w:ascii="Times New Roman" w:hAnsi="Times New Roman"/>
          <w:lang w:val="en-US" w:eastAsia="zh-CN"/>
        </w:rPr>
      </w:pPr>
      <w:r w:rsidRPr="006C6853">
        <w:rPr>
          <w:rFonts w:ascii="Times New Roman" w:hAnsi="Times New Roman"/>
          <w:lang w:val="en-US" w:eastAsia="zh-CN"/>
        </w:rPr>
        <w:t>Interruption duration for PSCell/SCell addition/release for inter-band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1387"/>
        <w:gridCol w:w="1318"/>
        <w:gridCol w:w="2706"/>
      </w:tblGrid>
      <w:tr w:rsidR="00A46360" w:rsidRPr="00A46360" w14:paraId="041C7EFC" w14:textId="77777777" w:rsidTr="00B35E87">
        <w:trPr>
          <w:trHeight w:val="42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57F74E" w14:textId="77777777" w:rsidR="00A46360" w:rsidRPr="00A46360" w:rsidRDefault="00A46360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43D314A8" wp14:editId="13CC4D32">
                  <wp:extent cx="142240" cy="160020"/>
                  <wp:effectExtent l="0" t="0" r="0" b="0"/>
                  <wp:docPr id="1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B736F0" w14:textId="77777777" w:rsidR="00A46360" w:rsidRPr="00A46360" w:rsidRDefault="00A46360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 xml:space="preserve">NR Slot length (ms) 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7998" w14:textId="77777777" w:rsidR="00A46360" w:rsidRPr="00A46360" w:rsidRDefault="00A46360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Interruption length (slots)</w:t>
            </w:r>
          </w:p>
        </w:tc>
      </w:tr>
      <w:tr w:rsidR="00A46360" w:rsidRPr="00A46360" w14:paraId="5C2F65B5" w14:textId="77777777" w:rsidTr="00B35E87">
        <w:trPr>
          <w:trHeight w:val="18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36F4" w14:textId="77777777" w:rsidR="00A46360" w:rsidRPr="00A46360" w:rsidRDefault="00A46360" w:rsidP="00B35E87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0B54" w14:textId="77777777" w:rsidR="00A46360" w:rsidRPr="00A46360" w:rsidRDefault="00A46360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of victim cell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6371" w14:textId="77777777" w:rsidR="00A46360" w:rsidRPr="00A46360" w:rsidRDefault="00A46360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Sync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BC4B" w14:textId="77777777" w:rsidR="00A46360" w:rsidRPr="00A46360" w:rsidRDefault="00A46360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Async</w:t>
            </w:r>
          </w:p>
        </w:tc>
      </w:tr>
      <w:tr w:rsidR="00A46360" w:rsidRPr="00A46360" w14:paraId="56EDFE19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B024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1153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1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5220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1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7F93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A46360" w:rsidRPr="00A46360" w14:paraId="15A87460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DACE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BC85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0.5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1030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2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D210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3</w:t>
            </w:r>
          </w:p>
        </w:tc>
      </w:tr>
      <w:tr w:rsidR="00A46360" w:rsidRPr="00A46360" w14:paraId="492A4DF7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54211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4730B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6A5B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Both aggressor cell and victim cell are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D41C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4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03912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5</w:t>
            </w:r>
          </w:p>
        </w:tc>
      </w:tr>
      <w:tr w:rsidR="00A46360" w:rsidRPr="00A46360" w14:paraId="3261A4DF" w14:textId="77777777" w:rsidTr="00B35E87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E22E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FCAB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ECA2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Either aggressor cell or victim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EBC1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CE09FB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46360" w:rsidRPr="00A46360" w14:paraId="673B14D8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ECBD0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DCB5E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0.125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C90F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Aggressor cell is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4494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8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0AC9F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9</w:t>
            </w:r>
          </w:p>
        </w:tc>
      </w:tr>
      <w:tr w:rsidR="00A46360" w:rsidRPr="00A46360" w14:paraId="79F56480" w14:textId="77777777" w:rsidTr="00A46360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8E70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5513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9372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3236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9 </w:t>
            </w:r>
          </w:p>
        </w:tc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2B7E" w14:textId="77777777" w:rsidR="00A46360" w:rsidRPr="00A46360" w:rsidRDefault="00A46360" w:rsidP="00B35E87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46360" w:rsidRPr="00A46360" w14:paraId="4D515F1C" w14:textId="77777777" w:rsidTr="003E3F2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35A0" w14:textId="7523FA39" w:rsidR="00A46360" w:rsidRPr="00A46360" w:rsidRDefault="00A46360" w:rsidP="00A46360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3243" w14:textId="00436202" w:rsidR="00A46360" w:rsidRPr="00A46360" w:rsidRDefault="00A46360" w:rsidP="00A46360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06FC" w14:textId="34139F99" w:rsidR="00A46360" w:rsidRPr="00A46360" w:rsidRDefault="00A46360" w:rsidP="00A46360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D8CC" w14:textId="6FDE8540" w:rsidR="00A46360" w:rsidRPr="00A46360" w:rsidRDefault="00A46360" w:rsidP="00A46360">
            <w:pPr>
              <w:pStyle w:val="TAC"/>
              <w:rPr>
                <w:rFonts w:ascii="Times New Roman" w:hAnsi="Times New Roman"/>
                <w:szCs w:val="18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3</w:t>
            </w:r>
            <w:r>
              <w:rPr>
                <w:rFonts w:ascii="Times New Roman" w:hAnsi="Times New Roman"/>
                <w:highlight w:val="yellow"/>
                <w:lang w:eastAsia="ko-KR"/>
              </w:rPr>
              <w:t>3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EF7C" w14:textId="7B60C95B" w:rsidR="00A46360" w:rsidRPr="00A46360" w:rsidRDefault="00A46360" w:rsidP="00A46360">
            <w:pPr>
              <w:pStyle w:val="TAC"/>
              <w:rPr>
                <w:rFonts w:ascii="Times New Roman" w:hAnsi="Times New Roman"/>
                <w:szCs w:val="18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3</w:t>
            </w:r>
            <w:r>
              <w:rPr>
                <w:rFonts w:ascii="Times New Roman" w:hAnsi="Times New Roman"/>
                <w:highlight w:val="yellow"/>
                <w:lang w:eastAsia="ko-KR"/>
              </w:rPr>
              <w:t>3</w:t>
            </w:r>
          </w:p>
        </w:tc>
      </w:tr>
      <w:tr w:rsidR="00A46360" w:rsidRPr="00A46360" w14:paraId="02969CC6" w14:textId="77777777" w:rsidTr="003E3F2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E68F" w14:textId="46AADA37" w:rsidR="00A46360" w:rsidRPr="00A46360" w:rsidRDefault="00A46360" w:rsidP="00A46360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D231" w14:textId="23825476" w:rsidR="00A46360" w:rsidRPr="00A46360" w:rsidRDefault="00A46360" w:rsidP="00A46360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E43" w14:textId="59EEFC98" w:rsidR="00A46360" w:rsidRPr="00A46360" w:rsidRDefault="00A46360" w:rsidP="00A46360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FBA" w14:textId="405D493B" w:rsidR="00A46360" w:rsidRPr="00A46360" w:rsidRDefault="00A46360" w:rsidP="00A46360">
            <w:pPr>
              <w:pStyle w:val="TAC"/>
              <w:rPr>
                <w:rFonts w:ascii="Times New Roman" w:hAnsi="Times New Roman"/>
                <w:szCs w:val="18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  <w:r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F2EE2" w14:textId="4B19A09E" w:rsidR="00A46360" w:rsidRPr="00A46360" w:rsidRDefault="00A46360" w:rsidP="00A46360">
            <w:pPr>
              <w:pStyle w:val="TAC"/>
              <w:rPr>
                <w:rFonts w:ascii="Times New Roman" w:hAnsi="Times New Roman"/>
                <w:szCs w:val="18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  <w:r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</w:tr>
    </w:tbl>
    <w:p w14:paraId="561D79B6" w14:textId="77777777" w:rsidR="00A46360" w:rsidRPr="009C5807" w:rsidRDefault="00A46360" w:rsidP="00A46360"/>
    <w:p w14:paraId="56C5113D" w14:textId="04C2FCA1" w:rsidR="006C6853" w:rsidRPr="00A46360" w:rsidRDefault="006C6853" w:rsidP="006C6853">
      <w:pPr>
        <w:spacing w:before="0"/>
        <w:ind w:firstLine="708"/>
        <w:rPr>
          <w:b/>
          <w:bCs/>
          <w:szCs w:val="24"/>
          <w:lang w:eastAsia="zh-CN"/>
        </w:rPr>
      </w:pPr>
      <w:r w:rsidRPr="00274716">
        <w:rPr>
          <w:b/>
          <w:bCs/>
          <w:szCs w:val="24"/>
          <w:lang w:eastAsia="zh-CN"/>
        </w:rPr>
        <w:t>Update Table 8.2.</w:t>
      </w:r>
      <w:r>
        <w:rPr>
          <w:b/>
          <w:bCs/>
          <w:szCs w:val="24"/>
          <w:lang w:eastAsia="zh-CN"/>
        </w:rPr>
        <w:t>4</w:t>
      </w:r>
      <w:r w:rsidRPr="00274716">
        <w:rPr>
          <w:b/>
          <w:bCs/>
          <w:szCs w:val="24"/>
          <w:lang w:eastAsia="zh-CN"/>
        </w:rPr>
        <w:t>.</w:t>
      </w:r>
      <w:r>
        <w:rPr>
          <w:b/>
          <w:bCs/>
          <w:szCs w:val="24"/>
          <w:lang w:eastAsia="zh-CN"/>
        </w:rPr>
        <w:t>2.2</w:t>
      </w:r>
      <w:r w:rsidRPr="00274716">
        <w:rPr>
          <w:b/>
          <w:bCs/>
          <w:szCs w:val="24"/>
          <w:lang w:eastAsia="zh-CN"/>
        </w:rPr>
        <w:t>-1 in TS 38.133 with 480/960 kHz subcarrier spacing as below:</w:t>
      </w:r>
    </w:p>
    <w:p w14:paraId="3BCA5ED4" w14:textId="14E1513E" w:rsidR="00A46360" w:rsidRDefault="00A46360" w:rsidP="00905604">
      <w:pPr>
        <w:rPr>
          <w:b/>
          <w:bCs/>
          <w:lang w:eastAsia="ja-JP" w:bidi="hi-IN"/>
        </w:rPr>
      </w:pPr>
    </w:p>
    <w:p w14:paraId="41085712" w14:textId="763CAF65" w:rsidR="006C6853" w:rsidRPr="006C6853" w:rsidRDefault="006C6853" w:rsidP="006C6853">
      <w:pPr>
        <w:pStyle w:val="TH"/>
        <w:rPr>
          <w:rFonts w:ascii="Times New Roman" w:hAnsi="Times New Roman"/>
          <w:lang w:val="en-US" w:eastAsia="zh-CN"/>
        </w:rPr>
      </w:pPr>
      <w:r w:rsidRPr="006C6853">
        <w:rPr>
          <w:rFonts w:ascii="Times New Roman" w:hAnsi="Times New Roman"/>
          <w:lang w:val="en-US" w:eastAsia="zh-CN"/>
        </w:rPr>
        <w:lastRenderedPageBreak/>
        <w:t xml:space="preserve">Interruption duration for SCell </w:t>
      </w:r>
      <w:r w:rsidRPr="00EB4A8E">
        <w:rPr>
          <w:rFonts w:ascii="Times New Roman" w:hAnsi="Times New Roman"/>
          <w:lang w:val="en-US" w:eastAsia="zh-CN"/>
        </w:rPr>
        <w:t>activation/deactivation</w:t>
      </w:r>
      <w:r w:rsidRPr="006C6853">
        <w:rPr>
          <w:rFonts w:ascii="Times New Roman" w:hAnsi="Times New Roman"/>
          <w:lang w:val="en-US" w:eastAsia="zh-CN"/>
        </w:rPr>
        <w:t xml:space="preserve"> for inter-band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1387"/>
        <w:gridCol w:w="1318"/>
        <w:gridCol w:w="2706"/>
      </w:tblGrid>
      <w:tr w:rsidR="006C6853" w:rsidRPr="00A46360" w14:paraId="42CF86A7" w14:textId="77777777" w:rsidTr="00B35E87">
        <w:trPr>
          <w:trHeight w:val="42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1177E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4597EEDE" wp14:editId="70B39921">
                  <wp:extent cx="142240" cy="16002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EF2CCA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 xml:space="preserve">NR Slot length (ms) 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3080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Interruption length (slots)</w:t>
            </w:r>
          </w:p>
        </w:tc>
      </w:tr>
      <w:tr w:rsidR="006C6853" w:rsidRPr="00A46360" w14:paraId="7A3C2CD3" w14:textId="77777777" w:rsidTr="00B35E87">
        <w:trPr>
          <w:trHeight w:val="18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7A94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454D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of victim cell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6406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Sync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3E33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Async</w:t>
            </w:r>
          </w:p>
        </w:tc>
      </w:tr>
      <w:tr w:rsidR="006C6853" w:rsidRPr="00A46360" w14:paraId="1FEDBAF9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960E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9D95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1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38C5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1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6AA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6C6853" w:rsidRPr="00A46360" w14:paraId="17A92FE2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9ECF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642C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0.5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BCAE" w14:textId="4E6703A9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11B" w14:textId="23703804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6C6853" w:rsidRPr="00A46360" w14:paraId="3124BE41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EB7FC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511F0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2AC3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Both aggressor cell and victim cell are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3702" w14:textId="25F9A208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A1C19" w14:textId="6169FA76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</w:tr>
      <w:tr w:rsidR="006C6853" w:rsidRPr="00A46360" w14:paraId="6CCF359E" w14:textId="77777777" w:rsidTr="00B35E87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8EEA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95E7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922A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Either aggressor cell or victim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2787" w14:textId="7D394680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5DE50D0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6C6853" w:rsidRPr="00A46360" w14:paraId="4BD4ABFF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8EA8D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B22AD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0.125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1F90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Aggressor cell is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B38C" w14:textId="0FE84770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  <w:r w:rsidRPr="00A46360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DF2B5" w14:textId="3F8F6866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</w:t>
            </w:r>
          </w:p>
        </w:tc>
      </w:tr>
      <w:tr w:rsidR="006C6853" w:rsidRPr="00A46360" w14:paraId="2C5BCF7C" w14:textId="77777777" w:rsidTr="00B35E87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2FDA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8C59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F71E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09FE" w14:textId="148F20CE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</w:t>
            </w:r>
            <w:r w:rsidRPr="00A46360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5C25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6C6853" w:rsidRPr="00A46360" w14:paraId="2B4DD471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8BEE" w14:textId="77777777" w:rsidR="006C6853" w:rsidRPr="00A46360" w:rsidRDefault="006C6853" w:rsidP="006C6853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1908" w14:textId="77777777" w:rsidR="006C6853" w:rsidRPr="00A46360" w:rsidRDefault="006C6853" w:rsidP="006C6853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0D23" w14:textId="77777777" w:rsidR="006C6853" w:rsidRPr="00A46360" w:rsidRDefault="006C6853" w:rsidP="006C685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F1A0" w14:textId="36F8E7D4" w:rsidR="006C6853" w:rsidRPr="00A46360" w:rsidRDefault="006C6853" w:rsidP="006C6853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>17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4EFC" w14:textId="68F6EBD0" w:rsidR="006C6853" w:rsidRPr="00A46360" w:rsidRDefault="006C6853" w:rsidP="006C6853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>17</w:t>
            </w:r>
          </w:p>
        </w:tc>
      </w:tr>
      <w:tr w:rsidR="006C6853" w:rsidRPr="00A46360" w14:paraId="03DE6248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40C" w14:textId="77777777" w:rsidR="006C6853" w:rsidRPr="00A46360" w:rsidRDefault="006C6853" w:rsidP="006C6853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E7C4" w14:textId="77777777" w:rsidR="006C6853" w:rsidRPr="00A46360" w:rsidRDefault="006C6853" w:rsidP="006C6853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F0CC" w14:textId="77777777" w:rsidR="006C6853" w:rsidRPr="00A46360" w:rsidRDefault="006C6853" w:rsidP="006C685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6422" w14:textId="54C9534E" w:rsidR="006C6853" w:rsidRPr="00A46360" w:rsidRDefault="006C6853" w:rsidP="006C6853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>33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316CB" w14:textId="12DB740B" w:rsidR="006C6853" w:rsidRPr="00A46360" w:rsidRDefault="006C6853" w:rsidP="006C6853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>33</w:t>
            </w:r>
          </w:p>
        </w:tc>
      </w:tr>
    </w:tbl>
    <w:p w14:paraId="056D1A55" w14:textId="77777777" w:rsidR="006C6853" w:rsidRPr="009C5807" w:rsidRDefault="006C6853" w:rsidP="006C6853"/>
    <w:p w14:paraId="4A1BE3A1" w14:textId="77777777" w:rsidR="006C6853" w:rsidRPr="007B00CA" w:rsidRDefault="006C6853" w:rsidP="00905604">
      <w:pPr>
        <w:rPr>
          <w:b/>
          <w:bCs/>
          <w:lang w:eastAsia="ja-JP" w:bidi="hi-IN"/>
        </w:rPr>
      </w:pP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8213628" w14:textId="5B96E4E3" w:rsidR="00F01182" w:rsidRDefault="00A47C50" w:rsidP="00F01182">
      <w:pPr>
        <w:tabs>
          <w:tab w:val="left" w:pos="709"/>
        </w:tabs>
        <w:spacing w:before="60" w:after="60"/>
        <w:jc w:val="both"/>
      </w:pPr>
      <w:r w:rsidRPr="00431B06">
        <w:t xml:space="preserve">In this paper we </w:t>
      </w:r>
      <w:r w:rsidR="00F20281">
        <w:t>discuss</w:t>
      </w:r>
      <w:r w:rsidR="00F1009D">
        <w:t>ed</w:t>
      </w:r>
      <w:r w:rsidR="00F20281">
        <w:t xml:space="preserve"> the</w:t>
      </w:r>
      <w:r w:rsidR="006C6853">
        <w:t xml:space="preserve"> interruption requirements</w:t>
      </w:r>
      <w:r w:rsidR="00F20281">
        <w:t xml:space="preserve"> </w:t>
      </w:r>
      <w:r w:rsidR="00115F4E">
        <w:t xml:space="preserve">for </w:t>
      </w:r>
      <w:r w:rsidR="006C6853">
        <w:t>FR2-2 SCSs</w:t>
      </w:r>
      <w:r w:rsidR="00115F4E">
        <w:t>.</w:t>
      </w:r>
      <w:r w:rsidR="00115F4E" w:rsidRPr="00431B06">
        <w:t xml:space="preserve"> </w:t>
      </w:r>
      <w:r>
        <w:t xml:space="preserve">The following proposals were </w:t>
      </w:r>
      <w:r w:rsidR="00F01182">
        <w:t>made:</w:t>
      </w:r>
    </w:p>
    <w:p w14:paraId="5863153B" w14:textId="77777777" w:rsidR="006C6853" w:rsidRPr="00CC31D5" w:rsidRDefault="006C6853" w:rsidP="006C6853">
      <w:pPr>
        <w:rPr>
          <w:b/>
          <w:bCs/>
        </w:rPr>
      </w:pPr>
      <w:r w:rsidRPr="00CC31D5">
        <w:rPr>
          <w:b/>
          <w:bCs/>
        </w:rPr>
        <w:t>Observation 1: The impact of receive timing difference on interruption requirements can be at most 1 additional slot which refers to an asynchronous case.</w:t>
      </w:r>
    </w:p>
    <w:p w14:paraId="77BCEA05" w14:textId="0CC07121" w:rsidR="006C6853" w:rsidRPr="00A46360" w:rsidRDefault="006C6853" w:rsidP="006C6853">
      <w:pPr>
        <w:rPr>
          <w:b/>
          <w:bCs/>
          <w:szCs w:val="24"/>
          <w:lang w:eastAsia="zh-CN"/>
        </w:rPr>
      </w:pPr>
      <w:r w:rsidRPr="00A46360">
        <w:rPr>
          <w:b/>
          <w:bCs/>
          <w:szCs w:val="24"/>
          <w:lang w:eastAsia="zh-CN"/>
        </w:rPr>
        <w:t xml:space="preserve">Proposal 1: For interruptions at SCell addition/release </w:t>
      </w:r>
      <w:r>
        <w:rPr>
          <w:b/>
          <w:bCs/>
          <w:szCs w:val="24"/>
          <w:lang w:eastAsia="zh-CN"/>
        </w:rPr>
        <w:t xml:space="preserve">and </w:t>
      </w:r>
      <w:r w:rsidRPr="00A46360">
        <w:rPr>
          <w:b/>
          <w:bCs/>
          <w:szCs w:val="24"/>
          <w:lang w:eastAsia="zh-CN"/>
        </w:rPr>
        <w:t>activation/deactivation</w:t>
      </w:r>
    </w:p>
    <w:p w14:paraId="256AA7DF" w14:textId="77777777" w:rsidR="006C6853" w:rsidRPr="00274716" w:rsidRDefault="006C6853" w:rsidP="006C6853">
      <w:pPr>
        <w:rPr>
          <w:b/>
          <w:bCs/>
          <w:szCs w:val="24"/>
          <w:lang w:eastAsia="zh-CN"/>
        </w:rPr>
      </w:pPr>
      <w:r w:rsidRPr="00274716">
        <w:rPr>
          <w:b/>
          <w:bCs/>
          <w:szCs w:val="24"/>
          <w:lang w:eastAsia="zh-CN"/>
        </w:rPr>
        <w:t>Update Table 8.2.2.2.1-1 in TS 38.133 with 480/960 kHz subcarrier spacing as below:</w:t>
      </w:r>
    </w:p>
    <w:p w14:paraId="07B6D8C7" w14:textId="77777777" w:rsidR="006C6853" w:rsidRPr="00EB4A8E" w:rsidRDefault="006C6853" w:rsidP="006C6853">
      <w:pPr>
        <w:pStyle w:val="TH"/>
        <w:rPr>
          <w:rFonts w:ascii="Times New Roman" w:hAnsi="Times New Roman"/>
          <w:lang w:val="en-US"/>
        </w:rPr>
      </w:pPr>
      <w:r w:rsidRPr="00EB4A8E">
        <w:rPr>
          <w:rFonts w:ascii="Times New Roman" w:hAnsi="Times New Roman"/>
          <w:lang w:val="en-US"/>
        </w:rPr>
        <w:t>Interruption length X1 for SCell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6C6853" w:rsidRPr="00976678" w14:paraId="65EBB806" w14:textId="77777777" w:rsidTr="00B35E87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F7B4" w14:textId="77777777" w:rsidR="006C6853" w:rsidRPr="00976678" w:rsidRDefault="006C6853" w:rsidP="00B35E87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12C9F524" wp14:editId="68CE3354">
                  <wp:extent cx="142240" cy="160020"/>
                  <wp:effectExtent l="0" t="0" r="0" b="0"/>
                  <wp:docPr id="7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6AB6" w14:textId="77777777" w:rsidR="006C6853" w:rsidRPr="00EB4A8E" w:rsidRDefault="006C6853" w:rsidP="00B35E87">
            <w:pPr>
              <w:pStyle w:val="TAH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BC68" w14:textId="77777777" w:rsidR="006C6853" w:rsidRPr="00976678" w:rsidRDefault="006C6853" w:rsidP="00B35E87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Interruption length X1 (slots)</w:t>
            </w:r>
          </w:p>
        </w:tc>
      </w:tr>
      <w:tr w:rsidR="006C6853" w:rsidRPr="00976678" w14:paraId="1B7D12CC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9AA5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64F6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13F8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1 </w:t>
            </w:r>
          </w:p>
        </w:tc>
      </w:tr>
      <w:tr w:rsidR="006C6853" w:rsidRPr="00976678" w14:paraId="5AC22553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DFC5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633B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A009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2 </w:t>
            </w:r>
          </w:p>
        </w:tc>
      </w:tr>
      <w:tr w:rsidR="006C6853" w:rsidRPr="00976678" w14:paraId="6544A5F6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ED9DC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98BEA9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4F41" w14:textId="77777777" w:rsidR="006C6853" w:rsidRPr="00EB4A8E" w:rsidRDefault="006C6853" w:rsidP="00B35E87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662D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4 </w:t>
            </w:r>
          </w:p>
        </w:tc>
      </w:tr>
      <w:tr w:rsidR="006C6853" w:rsidRPr="00976678" w14:paraId="536246B9" w14:textId="77777777" w:rsidTr="00B35E8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B180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3AE4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09EE" w14:textId="77777777" w:rsidR="006C6853" w:rsidRPr="00EB4A8E" w:rsidRDefault="006C6853" w:rsidP="00B35E87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C5C7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5</w:t>
            </w:r>
          </w:p>
        </w:tc>
      </w:tr>
      <w:tr w:rsidR="006C6853" w:rsidRPr="00976678" w14:paraId="04B76366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400277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AB9893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174B" w14:textId="77777777" w:rsidR="006C6853" w:rsidRPr="00EB4A8E" w:rsidRDefault="006C6853" w:rsidP="00B35E87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748E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8 </w:t>
            </w:r>
          </w:p>
        </w:tc>
      </w:tr>
      <w:tr w:rsidR="006C6853" w:rsidRPr="00976678" w14:paraId="5582A8DC" w14:textId="77777777" w:rsidTr="00B35E8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049E" w14:textId="77777777" w:rsidR="006C6853" w:rsidRPr="00976678" w:rsidRDefault="006C6853" w:rsidP="00B35E87">
            <w:pPr>
              <w:spacing w:after="0"/>
              <w:rPr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DC98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79BB" w14:textId="77777777" w:rsidR="006C6853" w:rsidRPr="00EB4A8E" w:rsidRDefault="006C6853" w:rsidP="00B35E87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AB7D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9 </w:t>
            </w:r>
          </w:p>
        </w:tc>
      </w:tr>
      <w:tr w:rsidR="006C6853" w:rsidRPr="00976678" w14:paraId="4A841A7A" w14:textId="77777777" w:rsidTr="00B35E87">
        <w:trPr>
          <w:trHeight w:val="1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94E095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873BE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208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F56DC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3</w:t>
            </w:r>
            <w:r>
              <w:rPr>
                <w:rFonts w:ascii="Times New Roman" w:hAnsi="Times New Roman"/>
                <w:highlight w:val="yellow"/>
                <w:lang w:eastAsia="ko-KR"/>
              </w:rPr>
              <w:t>3</w:t>
            </w:r>
          </w:p>
        </w:tc>
      </w:tr>
      <w:tr w:rsidR="006C6853" w:rsidRPr="00976678" w14:paraId="7FDB373A" w14:textId="77777777" w:rsidTr="00B35E87">
        <w:trPr>
          <w:trHeight w:val="11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88B05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A0A59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AF67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4EFAA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  <w:r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</w:tr>
    </w:tbl>
    <w:p w14:paraId="17E2B09F" w14:textId="77777777" w:rsidR="006C6853" w:rsidRDefault="006C6853" w:rsidP="006C6853">
      <w:pPr>
        <w:pStyle w:val="ListParagraph"/>
        <w:overflowPunct/>
        <w:autoSpaceDE/>
        <w:autoSpaceDN/>
        <w:adjustRightInd/>
        <w:ind w:left="1048"/>
        <w:textAlignment w:val="auto"/>
        <w:rPr>
          <w:color w:val="0070C0"/>
          <w:szCs w:val="24"/>
          <w:lang w:eastAsia="zh-CN"/>
        </w:rPr>
      </w:pPr>
    </w:p>
    <w:p w14:paraId="6E9E83AC" w14:textId="77777777" w:rsidR="006C6853" w:rsidRPr="00274716" w:rsidRDefault="006C6853" w:rsidP="006C6853">
      <w:pPr>
        <w:spacing w:before="0"/>
        <w:rPr>
          <w:b/>
          <w:bCs/>
          <w:szCs w:val="24"/>
          <w:lang w:eastAsia="zh-CN"/>
        </w:rPr>
      </w:pPr>
      <w:r w:rsidRPr="00274716">
        <w:rPr>
          <w:b/>
          <w:bCs/>
          <w:szCs w:val="24"/>
          <w:lang w:eastAsia="zh-CN"/>
        </w:rPr>
        <w:t>Update Table 8.2.2.2.2-1 in TS 38.133 with 480/960 kHz subcarrier spacing as below:</w:t>
      </w:r>
    </w:p>
    <w:p w14:paraId="522E5B5D" w14:textId="77777777" w:rsidR="006C6853" w:rsidRPr="00EB4A8E" w:rsidRDefault="006C6853" w:rsidP="006C6853">
      <w:pPr>
        <w:pStyle w:val="TH"/>
        <w:rPr>
          <w:rFonts w:ascii="Times New Roman" w:hAnsi="Times New Roman"/>
          <w:lang w:val="en-US"/>
        </w:rPr>
      </w:pPr>
      <w:r w:rsidRPr="00EB4A8E">
        <w:rPr>
          <w:rFonts w:ascii="Times New Roman" w:hAnsi="Times New Roman"/>
          <w:lang w:val="en-US"/>
        </w:rPr>
        <w:lastRenderedPageBreak/>
        <w:t xml:space="preserve">Interruption length X2 for SCell </w:t>
      </w:r>
      <w:r w:rsidRPr="00EB4A8E">
        <w:rPr>
          <w:rFonts w:ascii="Times New Roman" w:hAnsi="Times New Roman"/>
          <w:lang w:val="en-US" w:eastAsia="zh-CN"/>
        </w:rPr>
        <w:t>activation/deactivation</w:t>
      </w:r>
      <w:r w:rsidRPr="00EB4A8E">
        <w:rPr>
          <w:rFonts w:ascii="Times New Roman" w:hAnsi="Times New Roman"/>
          <w:lang w:val="en-US"/>
        </w:rPr>
        <w:t xml:space="preserve">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6C6853" w:rsidRPr="00976678" w14:paraId="206686F3" w14:textId="77777777" w:rsidTr="00B35E87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DE9E" w14:textId="77777777" w:rsidR="006C6853" w:rsidRPr="00976678" w:rsidRDefault="006C6853" w:rsidP="00B35E87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499401C5" wp14:editId="4E14BDC1">
                  <wp:extent cx="142240" cy="160020"/>
                  <wp:effectExtent l="0" t="0" r="0" b="0"/>
                  <wp:docPr id="8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3974" w14:textId="77777777" w:rsidR="006C6853" w:rsidRPr="00EB4A8E" w:rsidRDefault="006C6853" w:rsidP="00B35E87">
            <w:pPr>
              <w:pStyle w:val="TAH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D9C1" w14:textId="77777777" w:rsidR="006C6853" w:rsidRPr="00976678" w:rsidRDefault="006C6853" w:rsidP="00B35E87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Interruption length X2 (slots)</w:t>
            </w:r>
          </w:p>
        </w:tc>
      </w:tr>
      <w:tr w:rsidR="006C6853" w:rsidRPr="00976678" w14:paraId="2B305C61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D6D8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E9A5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3C3A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1 </w:t>
            </w:r>
          </w:p>
        </w:tc>
      </w:tr>
      <w:tr w:rsidR="006C6853" w:rsidRPr="00976678" w14:paraId="63462B99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D0DF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00D5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D51A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1 </w:t>
            </w:r>
          </w:p>
        </w:tc>
      </w:tr>
      <w:tr w:rsidR="006C6853" w:rsidRPr="00976678" w14:paraId="012E9A34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036ED1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F006D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076C" w14:textId="77777777" w:rsidR="006C6853" w:rsidRPr="00EB4A8E" w:rsidRDefault="006C6853" w:rsidP="00B35E87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B26B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2 </w:t>
            </w:r>
          </w:p>
        </w:tc>
      </w:tr>
      <w:tr w:rsidR="006C6853" w:rsidRPr="00976678" w14:paraId="2B0709B6" w14:textId="77777777" w:rsidTr="00B35E8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5C82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FDA18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9B45" w14:textId="77777777" w:rsidR="006C6853" w:rsidRPr="00EB4A8E" w:rsidRDefault="006C6853" w:rsidP="00B35E87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63A7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</w:tr>
      <w:tr w:rsidR="006C6853" w:rsidRPr="00976678" w14:paraId="3794E30B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0C5153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98BE90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52E2" w14:textId="77777777" w:rsidR="006C6853" w:rsidRPr="00EB4A8E" w:rsidRDefault="006C6853" w:rsidP="00B35E87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8743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4 </w:t>
            </w:r>
          </w:p>
        </w:tc>
      </w:tr>
      <w:tr w:rsidR="006C6853" w:rsidRPr="00976678" w14:paraId="20769391" w14:textId="77777777" w:rsidTr="00B35E8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DE55" w14:textId="77777777" w:rsidR="006C6853" w:rsidRPr="00976678" w:rsidRDefault="006C6853" w:rsidP="00B35E87">
            <w:pPr>
              <w:spacing w:after="0"/>
              <w:rPr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4BB3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16A6" w14:textId="77777777" w:rsidR="006C6853" w:rsidRPr="00EB4A8E" w:rsidRDefault="006C6853" w:rsidP="00B35E87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CBA1" w14:textId="77777777" w:rsidR="006C6853" w:rsidRPr="00976678" w:rsidRDefault="006C6853" w:rsidP="00B35E87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5 </w:t>
            </w:r>
          </w:p>
        </w:tc>
      </w:tr>
      <w:tr w:rsidR="006C6853" w:rsidRPr="00976678" w14:paraId="5F2EA776" w14:textId="77777777" w:rsidTr="00B35E87">
        <w:trPr>
          <w:trHeight w:val="1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7DE5F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A9AEF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940C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A73F1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1</w:t>
            </w:r>
            <w:r>
              <w:rPr>
                <w:rFonts w:ascii="Times New Roman" w:hAnsi="Times New Roman"/>
                <w:highlight w:val="yellow"/>
                <w:lang w:eastAsia="ko-KR"/>
              </w:rPr>
              <w:t>7</w:t>
            </w:r>
          </w:p>
        </w:tc>
      </w:tr>
      <w:tr w:rsidR="006C6853" w:rsidRPr="00976678" w14:paraId="112FAE37" w14:textId="77777777" w:rsidTr="00B35E87">
        <w:trPr>
          <w:trHeight w:val="1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B3B94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94AD9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3581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68B6E" w14:textId="77777777" w:rsidR="006C6853" w:rsidRPr="00BD0E2A" w:rsidRDefault="006C6853" w:rsidP="00B35E87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3</w:t>
            </w:r>
            <w:r>
              <w:rPr>
                <w:rFonts w:ascii="Times New Roman" w:hAnsi="Times New Roman"/>
                <w:highlight w:val="yellow"/>
                <w:lang w:eastAsia="ko-KR"/>
              </w:rPr>
              <w:t>3</w:t>
            </w:r>
          </w:p>
        </w:tc>
      </w:tr>
    </w:tbl>
    <w:p w14:paraId="0892E618" w14:textId="6D3B30BF" w:rsidR="00DD4E0E" w:rsidRPr="00DD4E0E" w:rsidRDefault="00DD4E0E" w:rsidP="0089184F">
      <w:pPr>
        <w:rPr>
          <w:b/>
          <w:bCs/>
          <w:i/>
          <w:iCs/>
          <w:lang w:eastAsia="ja-JP" w:bidi="hi-IN"/>
        </w:rPr>
      </w:pPr>
    </w:p>
    <w:p w14:paraId="46D0BD52" w14:textId="77777777" w:rsidR="006C6853" w:rsidRDefault="006C6853" w:rsidP="006C6853">
      <w:pPr>
        <w:rPr>
          <w:b/>
          <w:bCs/>
        </w:rPr>
      </w:pPr>
      <w:r w:rsidRPr="00A46360">
        <w:rPr>
          <w:b/>
          <w:bCs/>
        </w:rPr>
        <w:t xml:space="preserve">Proposal 2: The interruptions requirements agreed for Standalone NR Carrier Aggregation during RAN4 #100-e meeting can also be applied to NR-DC case except the requirements for SCell addition/release and </w:t>
      </w:r>
      <w:r w:rsidRPr="00A46360">
        <w:rPr>
          <w:b/>
          <w:bCs/>
          <w:lang w:val="en-US" w:eastAsia="zh-CN"/>
        </w:rPr>
        <w:t>activation/deactivation</w:t>
      </w:r>
      <w:r w:rsidRPr="00A46360">
        <w:rPr>
          <w:b/>
          <w:bCs/>
        </w:rPr>
        <w:t xml:space="preserve"> for inter-band DC.</w:t>
      </w:r>
    </w:p>
    <w:p w14:paraId="50FBC00A" w14:textId="65A87111" w:rsidR="006C6853" w:rsidRPr="00A46360" w:rsidRDefault="006C6853" w:rsidP="006C6853">
      <w:pPr>
        <w:rPr>
          <w:b/>
          <w:bCs/>
        </w:rPr>
      </w:pPr>
      <w:r>
        <w:rPr>
          <w:b/>
          <w:bCs/>
        </w:rPr>
        <w:t xml:space="preserve">Proposal 3: </w:t>
      </w:r>
      <w:r w:rsidRPr="00A46360">
        <w:rPr>
          <w:b/>
          <w:bCs/>
          <w:szCs w:val="24"/>
          <w:lang w:eastAsia="zh-CN"/>
        </w:rPr>
        <w:t xml:space="preserve">For interruptions at SCell addition/release </w:t>
      </w:r>
      <w:r>
        <w:rPr>
          <w:b/>
          <w:bCs/>
          <w:szCs w:val="24"/>
          <w:lang w:eastAsia="zh-CN"/>
        </w:rPr>
        <w:t xml:space="preserve">and </w:t>
      </w:r>
      <w:r w:rsidRPr="00A46360">
        <w:rPr>
          <w:b/>
          <w:bCs/>
          <w:szCs w:val="24"/>
          <w:lang w:eastAsia="zh-CN"/>
        </w:rPr>
        <w:t>activation/deactivation</w:t>
      </w:r>
      <w:r w:rsidR="00F70115">
        <w:rPr>
          <w:b/>
          <w:bCs/>
          <w:szCs w:val="24"/>
          <w:lang w:eastAsia="zh-CN"/>
        </w:rPr>
        <w:t xml:space="preserve"> in inter-band </w:t>
      </w:r>
      <w:r w:rsidR="00F70115" w:rsidRPr="00A46360">
        <w:rPr>
          <w:b/>
          <w:bCs/>
        </w:rPr>
        <w:t>NR-DC case</w:t>
      </w:r>
    </w:p>
    <w:p w14:paraId="650323E3" w14:textId="77777777" w:rsidR="006C6853" w:rsidRPr="00A46360" w:rsidRDefault="006C6853" w:rsidP="00F70115">
      <w:pPr>
        <w:spacing w:before="0"/>
        <w:rPr>
          <w:b/>
          <w:bCs/>
          <w:szCs w:val="24"/>
          <w:lang w:eastAsia="zh-CN"/>
        </w:rPr>
      </w:pPr>
      <w:r w:rsidRPr="00274716">
        <w:rPr>
          <w:b/>
          <w:bCs/>
          <w:szCs w:val="24"/>
          <w:lang w:eastAsia="zh-CN"/>
        </w:rPr>
        <w:t>Update Table 8.2.</w:t>
      </w:r>
      <w:r>
        <w:rPr>
          <w:b/>
          <w:bCs/>
          <w:szCs w:val="24"/>
          <w:lang w:eastAsia="zh-CN"/>
        </w:rPr>
        <w:t>4</w:t>
      </w:r>
      <w:r w:rsidRPr="00274716">
        <w:rPr>
          <w:b/>
          <w:bCs/>
          <w:szCs w:val="24"/>
          <w:lang w:eastAsia="zh-CN"/>
        </w:rPr>
        <w:t>.</w:t>
      </w:r>
      <w:r>
        <w:rPr>
          <w:b/>
          <w:bCs/>
          <w:szCs w:val="24"/>
          <w:lang w:eastAsia="zh-CN"/>
        </w:rPr>
        <w:t>2.1</w:t>
      </w:r>
      <w:r w:rsidRPr="00274716">
        <w:rPr>
          <w:b/>
          <w:bCs/>
          <w:szCs w:val="24"/>
          <w:lang w:eastAsia="zh-CN"/>
        </w:rPr>
        <w:t>-1 in TS 38.133 with 480/960 kHz subcarrier spacing as below:</w:t>
      </w:r>
    </w:p>
    <w:p w14:paraId="448496A7" w14:textId="77777777" w:rsidR="006C6853" w:rsidRPr="006C6853" w:rsidRDefault="006C6853" w:rsidP="006C6853">
      <w:pPr>
        <w:pStyle w:val="TH"/>
        <w:rPr>
          <w:rFonts w:ascii="Times New Roman" w:hAnsi="Times New Roman"/>
          <w:lang w:val="en-US" w:eastAsia="zh-CN"/>
        </w:rPr>
      </w:pPr>
      <w:r w:rsidRPr="006C6853">
        <w:rPr>
          <w:rFonts w:ascii="Times New Roman" w:hAnsi="Times New Roman"/>
          <w:lang w:val="en-US" w:eastAsia="zh-CN"/>
        </w:rPr>
        <w:t>Interruption duration for PSCell/SCell addition/release for inter-band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1387"/>
        <w:gridCol w:w="1318"/>
        <w:gridCol w:w="2706"/>
      </w:tblGrid>
      <w:tr w:rsidR="006C6853" w:rsidRPr="00A46360" w14:paraId="00B3BA06" w14:textId="77777777" w:rsidTr="00B35E87">
        <w:trPr>
          <w:trHeight w:val="42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460AE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117C672E" wp14:editId="6C8F14B8">
                  <wp:extent cx="142240" cy="160020"/>
                  <wp:effectExtent l="0" t="0" r="0" b="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4DCF26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 xml:space="preserve">NR Slot length (ms) 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B9C6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Interruption length (slots)</w:t>
            </w:r>
          </w:p>
        </w:tc>
      </w:tr>
      <w:tr w:rsidR="006C6853" w:rsidRPr="00A46360" w14:paraId="4309DA79" w14:textId="77777777" w:rsidTr="00B35E87">
        <w:trPr>
          <w:trHeight w:val="18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2A89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7FA4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of victim cell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B2EC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Sync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DF06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Async</w:t>
            </w:r>
          </w:p>
        </w:tc>
      </w:tr>
      <w:tr w:rsidR="006C6853" w:rsidRPr="00A46360" w14:paraId="4C97CE21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2002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D494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1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0250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1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9B04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6C6853" w:rsidRPr="00A46360" w14:paraId="6FEA7D6A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B47B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D37B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0.5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1F2E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2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E72D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3</w:t>
            </w:r>
          </w:p>
        </w:tc>
      </w:tr>
      <w:tr w:rsidR="006C6853" w:rsidRPr="00A46360" w14:paraId="0DA3E36A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A4412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2240D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0BCC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Both aggressor cell and victim cell are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5B5D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4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8D8D9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5</w:t>
            </w:r>
          </w:p>
        </w:tc>
      </w:tr>
      <w:tr w:rsidR="006C6853" w:rsidRPr="00A46360" w14:paraId="7262594C" w14:textId="77777777" w:rsidTr="00B35E87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002B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6755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0F6E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Either aggressor cell or victim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C9D9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8807055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6C6853" w:rsidRPr="00A46360" w14:paraId="199AB0CC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8B285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5602C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0.125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593D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Aggressor cell is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7085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8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485B7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9</w:t>
            </w:r>
          </w:p>
        </w:tc>
      </w:tr>
      <w:tr w:rsidR="006C6853" w:rsidRPr="00A46360" w14:paraId="3407A3C5" w14:textId="77777777" w:rsidTr="00B35E87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4A7D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8916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C525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01A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9 </w:t>
            </w:r>
          </w:p>
        </w:tc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201B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6C6853" w:rsidRPr="00A46360" w14:paraId="235FF675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F11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3220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E33F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7C3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3</w:t>
            </w:r>
            <w:r>
              <w:rPr>
                <w:rFonts w:ascii="Times New Roman" w:hAnsi="Times New Roman"/>
                <w:highlight w:val="yellow"/>
                <w:lang w:eastAsia="ko-KR"/>
              </w:rPr>
              <w:t>3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7F71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3</w:t>
            </w:r>
            <w:r>
              <w:rPr>
                <w:rFonts w:ascii="Times New Roman" w:hAnsi="Times New Roman"/>
                <w:highlight w:val="yellow"/>
                <w:lang w:eastAsia="ko-KR"/>
              </w:rPr>
              <w:t>3</w:t>
            </w:r>
          </w:p>
        </w:tc>
      </w:tr>
      <w:tr w:rsidR="006C6853" w:rsidRPr="00A46360" w14:paraId="17BC274B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A944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697A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3A4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3EDF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  <w:r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A0E5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  <w:r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</w:tr>
    </w:tbl>
    <w:p w14:paraId="283C2145" w14:textId="77777777" w:rsidR="006C6853" w:rsidRPr="009C5807" w:rsidRDefault="006C6853" w:rsidP="006C6853"/>
    <w:p w14:paraId="25D51050" w14:textId="77777777" w:rsidR="006C6853" w:rsidRPr="00A46360" w:rsidRDefault="006C6853" w:rsidP="00F70115">
      <w:pPr>
        <w:spacing w:before="0"/>
        <w:rPr>
          <w:b/>
          <w:bCs/>
          <w:szCs w:val="24"/>
          <w:lang w:eastAsia="zh-CN"/>
        </w:rPr>
      </w:pPr>
      <w:r w:rsidRPr="00274716">
        <w:rPr>
          <w:b/>
          <w:bCs/>
          <w:szCs w:val="24"/>
          <w:lang w:eastAsia="zh-CN"/>
        </w:rPr>
        <w:t>Update Table 8.2.</w:t>
      </w:r>
      <w:r>
        <w:rPr>
          <w:b/>
          <w:bCs/>
          <w:szCs w:val="24"/>
          <w:lang w:eastAsia="zh-CN"/>
        </w:rPr>
        <w:t>4</w:t>
      </w:r>
      <w:r w:rsidRPr="00274716">
        <w:rPr>
          <w:b/>
          <w:bCs/>
          <w:szCs w:val="24"/>
          <w:lang w:eastAsia="zh-CN"/>
        </w:rPr>
        <w:t>.</w:t>
      </w:r>
      <w:r>
        <w:rPr>
          <w:b/>
          <w:bCs/>
          <w:szCs w:val="24"/>
          <w:lang w:eastAsia="zh-CN"/>
        </w:rPr>
        <w:t>2.2</w:t>
      </w:r>
      <w:r w:rsidRPr="00274716">
        <w:rPr>
          <w:b/>
          <w:bCs/>
          <w:szCs w:val="24"/>
          <w:lang w:eastAsia="zh-CN"/>
        </w:rPr>
        <w:t>-1 in TS 38.133 with 480/960 kHz subcarrier spacing as below:</w:t>
      </w:r>
    </w:p>
    <w:p w14:paraId="79DF8209" w14:textId="77777777" w:rsidR="006C6853" w:rsidRDefault="006C6853" w:rsidP="006C6853">
      <w:pPr>
        <w:rPr>
          <w:b/>
          <w:bCs/>
          <w:lang w:eastAsia="ja-JP" w:bidi="hi-IN"/>
        </w:rPr>
      </w:pPr>
    </w:p>
    <w:p w14:paraId="0E8C7D39" w14:textId="7E9EA039" w:rsidR="006C6853" w:rsidRPr="006C6853" w:rsidRDefault="006C6853" w:rsidP="006C6853">
      <w:pPr>
        <w:pStyle w:val="TH"/>
        <w:rPr>
          <w:rFonts w:ascii="Times New Roman" w:hAnsi="Times New Roman"/>
          <w:lang w:val="en-US" w:eastAsia="zh-CN"/>
        </w:rPr>
      </w:pPr>
      <w:r w:rsidRPr="006C6853">
        <w:rPr>
          <w:rFonts w:ascii="Times New Roman" w:hAnsi="Times New Roman"/>
          <w:lang w:val="en-US" w:eastAsia="zh-CN"/>
        </w:rPr>
        <w:lastRenderedPageBreak/>
        <w:t xml:space="preserve">Interruption duration for SCell </w:t>
      </w:r>
      <w:r w:rsidRPr="00EB4A8E">
        <w:rPr>
          <w:rFonts w:ascii="Times New Roman" w:hAnsi="Times New Roman"/>
          <w:lang w:val="en-US" w:eastAsia="zh-CN"/>
        </w:rPr>
        <w:t>activation/deactivation</w:t>
      </w:r>
      <w:r w:rsidRPr="006C6853">
        <w:rPr>
          <w:rFonts w:ascii="Times New Roman" w:hAnsi="Times New Roman"/>
          <w:lang w:val="en-US" w:eastAsia="zh-CN"/>
        </w:rPr>
        <w:t xml:space="preserve"> for inter-band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1387"/>
        <w:gridCol w:w="1318"/>
        <w:gridCol w:w="2706"/>
      </w:tblGrid>
      <w:tr w:rsidR="006C6853" w:rsidRPr="00A46360" w14:paraId="6A0D275F" w14:textId="77777777" w:rsidTr="00B35E87">
        <w:trPr>
          <w:trHeight w:val="42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ACA130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481ABBD9" wp14:editId="44A547FA">
                  <wp:extent cx="142240" cy="160020"/>
                  <wp:effectExtent l="0" t="0" r="0" b="0"/>
                  <wp:docPr id="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B09217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 xml:space="preserve">NR Slot length (ms) 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6C86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Interruption length (slots)</w:t>
            </w:r>
          </w:p>
        </w:tc>
      </w:tr>
      <w:tr w:rsidR="006C6853" w:rsidRPr="00A46360" w14:paraId="01650424" w14:textId="77777777" w:rsidTr="00B35E87">
        <w:trPr>
          <w:trHeight w:val="18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476C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C0E5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of victim cell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CFAE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Sync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32C7" w14:textId="77777777" w:rsidR="006C6853" w:rsidRPr="00A46360" w:rsidRDefault="006C6853" w:rsidP="00B35E87">
            <w:pPr>
              <w:pStyle w:val="TAH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Async</w:t>
            </w:r>
          </w:p>
        </w:tc>
      </w:tr>
      <w:tr w:rsidR="006C6853" w:rsidRPr="00A46360" w14:paraId="2D32688F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98B2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A04F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1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CC28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 xml:space="preserve">1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E768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 w:rsidRPr="00A46360"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6C6853" w:rsidRPr="00A46360" w14:paraId="4457B319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FF62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0660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0.5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7E6D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D525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6C6853" w:rsidRPr="00A46360" w14:paraId="7B740DEF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EAAEF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07F65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272C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Both aggressor cell and victim cell are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A8E3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EE781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</w:tr>
      <w:tr w:rsidR="006C6853" w:rsidRPr="00A46360" w14:paraId="6476CA17" w14:textId="77777777" w:rsidTr="00B35E87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945E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AE72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0C28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Either aggressor cell or victim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0B9B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A5388A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6C6853" w:rsidRPr="00A46360" w14:paraId="761B0A75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3CAE5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B744E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A46360">
              <w:rPr>
                <w:rFonts w:ascii="Times New Roman" w:hAnsi="Times New Roman"/>
              </w:rPr>
              <w:t>0.125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A842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Aggressor cell is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B03D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  <w:r w:rsidRPr="00A46360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DD9D9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</w:t>
            </w:r>
          </w:p>
        </w:tc>
      </w:tr>
      <w:tr w:rsidR="006C6853" w:rsidRPr="00A46360" w14:paraId="4840DEF6" w14:textId="77777777" w:rsidTr="00B35E87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264A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B0F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4E6F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46360">
              <w:rPr>
                <w:rFonts w:ascii="Times New Roman" w:hAnsi="Times New Roman"/>
                <w:lang w:eastAsia="zh-CN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FD2C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</w:t>
            </w:r>
            <w:r w:rsidRPr="00A46360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5CC5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6C6853" w:rsidRPr="00A46360" w14:paraId="6F33EE1E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64B2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FEFF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39B4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89A7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>17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EA6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>17</w:t>
            </w:r>
          </w:p>
        </w:tc>
      </w:tr>
      <w:tr w:rsidR="006C6853" w:rsidRPr="00A46360" w14:paraId="05AD1F10" w14:textId="77777777" w:rsidTr="00B35E8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F09B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3FF4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3EB7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F2D6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>33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5B4FC" w14:textId="77777777" w:rsidR="006C6853" w:rsidRPr="00A46360" w:rsidRDefault="006C6853" w:rsidP="00B35E87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>33</w:t>
            </w:r>
          </w:p>
        </w:tc>
      </w:tr>
    </w:tbl>
    <w:p w14:paraId="5D8D517F" w14:textId="77777777" w:rsidR="006C6853" w:rsidRPr="009C5807" w:rsidRDefault="006C6853" w:rsidP="006C6853"/>
    <w:p w14:paraId="3C1FF089" w14:textId="77777777" w:rsidR="00007C0F" w:rsidRDefault="00007C0F" w:rsidP="00007C0F">
      <w:pPr>
        <w:rPr>
          <w:b/>
          <w:bCs/>
          <w:lang w:eastAsia="ja-JP" w:bidi="hi-IN"/>
        </w:rPr>
      </w:pP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58FA9EE3" w14:textId="77777777" w:rsidR="00DD4E0E" w:rsidRDefault="00DD4E0E" w:rsidP="00DD4E0E">
      <w:pPr>
        <w:widowControl w:val="0"/>
        <w:numPr>
          <w:ilvl w:val="0"/>
          <w:numId w:val="1"/>
        </w:numPr>
        <w:jc w:val="both"/>
      </w:pPr>
      <w:r w:rsidRPr="00B912A4">
        <w:t>R4-</w:t>
      </w:r>
      <w:r w:rsidRPr="00A9198D">
        <w:t>2115351</w:t>
      </w:r>
      <w:r>
        <w:t>, “</w:t>
      </w:r>
      <w:r w:rsidRPr="00A9198D">
        <w:t>WF on R17 NR_ext_to_71GHz_RRM_1</w:t>
      </w:r>
      <w:r>
        <w:t xml:space="preserve">”, </w:t>
      </w:r>
      <w:r w:rsidRPr="00B912A4">
        <w:t>RAN4</w:t>
      </w:r>
      <w:r>
        <w:t xml:space="preserve"> #100-e </w:t>
      </w:r>
      <w:r w:rsidRPr="00A9198D">
        <w:t>August 16 – 27, 2021</w:t>
      </w:r>
    </w:p>
    <w:p w14:paraId="6F0AB9C8" w14:textId="0A068C32" w:rsidR="00B912A4" w:rsidRDefault="00B912A4" w:rsidP="00F70115">
      <w:pPr>
        <w:widowControl w:val="0"/>
        <w:ind w:left="420"/>
        <w:jc w:val="both"/>
      </w:pPr>
    </w:p>
    <w:sectPr w:rsidR="00B912A4" w:rsidSect="00F01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0516C" w14:textId="77777777" w:rsidR="00744DAC" w:rsidRDefault="00744DAC" w:rsidP="00F01182">
      <w:pPr>
        <w:spacing w:before="0" w:after="0"/>
      </w:pPr>
      <w:r>
        <w:separator/>
      </w:r>
    </w:p>
  </w:endnote>
  <w:endnote w:type="continuationSeparator" w:id="0">
    <w:p w14:paraId="6EF7F12E" w14:textId="77777777" w:rsidR="00744DAC" w:rsidRDefault="00744DAC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744DAC" w:rsidRDefault="00744DAC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44DAC" w:rsidRDefault="00744DAC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744DAC" w:rsidRPr="00DB1239" w:rsidRDefault="00744DAC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744DAC" w:rsidRDefault="00744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B9D88" w14:textId="77777777" w:rsidR="00744DAC" w:rsidRDefault="00744DAC" w:rsidP="00F01182">
      <w:pPr>
        <w:spacing w:before="0" w:after="0"/>
      </w:pPr>
      <w:r>
        <w:separator/>
      </w:r>
    </w:p>
  </w:footnote>
  <w:footnote w:type="continuationSeparator" w:id="0">
    <w:p w14:paraId="17C419BD" w14:textId="77777777" w:rsidR="00744DAC" w:rsidRDefault="00744DAC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744DAC" w:rsidRDefault="00744D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744DAC" w:rsidRDefault="00744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744DAC" w:rsidRDefault="00744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CB03B5"/>
    <w:multiLevelType w:val="hybridMultilevel"/>
    <w:tmpl w:val="6416F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0"/>
  </w:num>
  <w:num w:numId="9">
    <w:abstractNumId w:val="4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7C0F"/>
    <w:rsid w:val="00025ABE"/>
    <w:rsid w:val="00045451"/>
    <w:rsid w:val="00074DFE"/>
    <w:rsid w:val="00084065"/>
    <w:rsid w:val="000A50D0"/>
    <w:rsid w:val="000A7FA8"/>
    <w:rsid w:val="000B0BF2"/>
    <w:rsid w:val="000C3C28"/>
    <w:rsid w:val="000C591A"/>
    <w:rsid w:val="000E1A0A"/>
    <w:rsid w:val="00115F4E"/>
    <w:rsid w:val="001363B0"/>
    <w:rsid w:val="001B79B4"/>
    <w:rsid w:val="001C2D4A"/>
    <w:rsid w:val="001C7338"/>
    <w:rsid w:val="001E08B7"/>
    <w:rsid w:val="00204C52"/>
    <w:rsid w:val="00213455"/>
    <w:rsid w:val="00217D2C"/>
    <w:rsid w:val="002460DA"/>
    <w:rsid w:val="00250CB6"/>
    <w:rsid w:val="002562C7"/>
    <w:rsid w:val="002610D4"/>
    <w:rsid w:val="0026412A"/>
    <w:rsid w:val="00264652"/>
    <w:rsid w:val="002732EB"/>
    <w:rsid w:val="00274716"/>
    <w:rsid w:val="00276AB5"/>
    <w:rsid w:val="00280090"/>
    <w:rsid w:val="002C774D"/>
    <w:rsid w:val="002E1458"/>
    <w:rsid w:val="002E2C6B"/>
    <w:rsid w:val="00304F73"/>
    <w:rsid w:val="00312EBC"/>
    <w:rsid w:val="00312F3D"/>
    <w:rsid w:val="00313845"/>
    <w:rsid w:val="00330CD2"/>
    <w:rsid w:val="00353AE3"/>
    <w:rsid w:val="0035405F"/>
    <w:rsid w:val="003618A5"/>
    <w:rsid w:val="00397650"/>
    <w:rsid w:val="003C767B"/>
    <w:rsid w:val="003C781F"/>
    <w:rsid w:val="003D22B2"/>
    <w:rsid w:val="003E3FF2"/>
    <w:rsid w:val="003E598B"/>
    <w:rsid w:val="00425DB6"/>
    <w:rsid w:val="00431B06"/>
    <w:rsid w:val="00441073"/>
    <w:rsid w:val="00454C73"/>
    <w:rsid w:val="004563D3"/>
    <w:rsid w:val="004604E0"/>
    <w:rsid w:val="00476AF6"/>
    <w:rsid w:val="00481DFC"/>
    <w:rsid w:val="00490C92"/>
    <w:rsid w:val="004A09B6"/>
    <w:rsid w:val="004A683D"/>
    <w:rsid w:val="004F6E19"/>
    <w:rsid w:val="005034FD"/>
    <w:rsid w:val="0050718C"/>
    <w:rsid w:val="00510D0B"/>
    <w:rsid w:val="00523459"/>
    <w:rsid w:val="005468E3"/>
    <w:rsid w:val="00553847"/>
    <w:rsid w:val="005633AB"/>
    <w:rsid w:val="00582531"/>
    <w:rsid w:val="00595995"/>
    <w:rsid w:val="005B3C5D"/>
    <w:rsid w:val="005D0CD6"/>
    <w:rsid w:val="005D7F3E"/>
    <w:rsid w:val="006045D2"/>
    <w:rsid w:val="006263E0"/>
    <w:rsid w:val="00627A3B"/>
    <w:rsid w:val="006303F7"/>
    <w:rsid w:val="00634333"/>
    <w:rsid w:val="00661B9D"/>
    <w:rsid w:val="00666192"/>
    <w:rsid w:val="00666C1E"/>
    <w:rsid w:val="006A50C4"/>
    <w:rsid w:val="006A5F2D"/>
    <w:rsid w:val="006C6853"/>
    <w:rsid w:val="006D23BC"/>
    <w:rsid w:val="00701619"/>
    <w:rsid w:val="00721E81"/>
    <w:rsid w:val="00725BA6"/>
    <w:rsid w:val="0073741D"/>
    <w:rsid w:val="00744DAC"/>
    <w:rsid w:val="00780A46"/>
    <w:rsid w:val="00781FCA"/>
    <w:rsid w:val="007B00CA"/>
    <w:rsid w:val="007D596E"/>
    <w:rsid w:val="007E00C1"/>
    <w:rsid w:val="00804CC8"/>
    <w:rsid w:val="00815F9C"/>
    <w:rsid w:val="00833FDE"/>
    <w:rsid w:val="008579C9"/>
    <w:rsid w:val="00884864"/>
    <w:rsid w:val="008854C3"/>
    <w:rsid w:val="0089184F"/>
    <w:rsid w:val="0089734D"/>
    <w:rsid w:val="008A7479"/>
    <w:rsid w:val="008B6914"/>
    <w:rsid w:val="008C6931"/>
    <w:rsid w:val="008C737F"/>
    <w:rsid w:val="008E624A"/>
    <w:rsid w:val="008E76A9"/>
    <w:rsid w:val="008F64EB"/>
    <w:rsid w:val="008F78FF"/>
    <w:rsid w:val="00905604"/>
    <w:rsid w:val="0091639F"/>
    <w:rsid w:val="009436B2"/>
    <w:rsid w:val="009550C0"/>
    <w:rsid w:val="00955AFF"/>
    <w:rsid w:val="00975FC9"/>
    <w:rsid w:val="00982F1A"/>
    <w:rsid w:val="00993E56"/>
    <w:rsid w:val="009B10CD"/>
    <w:rsid w:val="009B6F6B"/>
    <w:rsid w:val="009D235C"/>
    <w:rsid w:val="009D57C4"/>
    <w:rsid w:val="009D6577"/>
    <w:rsid w:val="009F3400"/>
    <w:rsid w:val="00A21195"/>
    <w:rsid w:val="00A30EFA"/>
    <w:rsid w:val="00A46360"/>
    <w:rsid w:val="00A47A6A"/>
    <w:rsid w:val="00A47C50"/>
    <w:rsid w:val="00A55DF5"/>
    <w:rsid w:val="00A70703"/>
    <w:rsid w:val="00A70C9E"/>
    <w:rsid w:val="00A73436"/>
    <w:rsid w:val="00A800C6"/>
    <w:rsid w:val="00A846A0"/>
    <w:rsid w:val="00A93093"/>
    <w:rsid w:val="00A944C4"/>
    <w:rsid w:val="00AB081E"/>
    <w:rsid w:val="00AB2E7B"/>
    <w:rsid w:val="00AE07E7"/>
    <w:rsid w:val="00AE32FA"/>
    <w:rsid w:val="00AF52F7"/>
    <w:rsid w:val="00AF6C16"/>
    <w:rsid w:val="00B05576"/>
    <w:rsid w:val="00B11E4E"/>
    <w:rsid w:val="00B21A14"/>
    <w:rsid w:val="00B25416"/>
    <w:rsid w:val="00B25B59"/>
    <w:rsid w:val="00B27CFE"/>
    <w:rsid w:val="00B30E43"/>
    <w:rsid w:val="00B435F6"/>
    <w:rsid w:val="00B5397D"/>
    <w:rsid w:val="00B76C78"/>
    <w:rsid w:val="00B912A4"/>
    <w:rsid w:val="00B96CE2"/>
    <w:rsid w:val="00BA3E2C"/>
    <w:rsid w:val="00BA5F1E"/>
    <w:rsid w:val="00BB3F09"/>
    <w:rsid w:val="00BB6427"/>
    <w:rsid w:val="00BC4207"/>
    <w:rsid w:val="00BD1E06"/>
    <w:rsid w:val="00BD6C67"/>
    <w:rsid w:val="00BE4E62"/>
    <w:rsid w:val="00C16332"/>
    <w:rsid w:val="00C37169"/>
    <w:rsid w:val="00C418D2"/>
    <w:rsid w:val="00C54BB9"/>
    <w:rsid w:val="00C6306C"/>
    <w:rsid w:val="00C63A6A"/>
    <w:rsid w:val="00C65EF3"/>
    <w:rsid w:val="00C975E0"/>
    <w:rsid w:val="00CB1708"/>
    <w:rsid w:val="00CB7EB0"/>
    <w:rsid w:val="00CC31D5"/>
    <w:rsid w:val="00CC4D30"/>
    <w:rsid w:val="00CC5C2D"/>
    <w:rsid w:val="00CD6254"/>
    <w:rsid w:val="00D040B2"/>
    <w:rsid w:val="00D0470E"/>
    <w:rsid w:val="00D1461D"/>
    <w:rsid w:val="00D208AB"/>
    <w:rsid w:val="00D254A8"/>
    <w:rsid w:val="00D261D2"/>
    <w:rsid w:val="00D62705"/>
    <w:rsid w:val="00D9234B"/>
    <w:rsid w:val="00D9597A"/>
    <w:rsid w:val="00DA6789"/>
    <w:rsid w:val="00DC3026"/>
    <w:rsid w:val="00DC3348"/>
    <w:rsid w:val="00DD1FD4"/>
    <w:rsid w:val="00DD4E0E"/>
    <w:rsid w:val="00DF2C14"/>
    <w:rsid w:val="00E071CC"/>
    <w:rsid w:val="00E30F74"/>
    <w:rsid w:val="00E31A14"/>
    <w:rsid w:val="00E33408"/>
    <w:rsid w:val="00E33664"/>
    <w:rsid w:val="00E3566B"/>
    <w:rsid w:val="00E35BD3"/>
    <w:rsid w:val="00E44293"/>
    <w:rsid w:val="00E44F50"/>
    <w:rsid w:val="00E616D4"/>
    <w:rsid w:val="00E773AC"/>
    <w:rsid w:val="00EB6DC0"/>
    <w:rsid w:val="00EC4B01"/>
    <w:rsid w:val="00EC4CC3"/>
    <w:rsid w:val="00ED0BEC"/>
    <w:rsid w:val="00ED1101"/>
    <w:rsid w:val="00EE243E"/>
    <w:rsid w:val="00EE562B"/>
    <w:rsid w:val="00EF22B6"/>
    <w:rsid w:val="00F01182"/>
    <w:rsid w:val="00F1009D"/>
    <w:rsid w:val="00F20281"/>
    <w:rsid w:val="00F235AB"/>
    <w:rsid w:val="00F32004"/>
    <w:rsid w:val="00F36E15"/>
    <w:rsid w:val="00F52F9F"/>
    <w:rsid w:val="00F70115"/>
    <w:rsid w:val="00F711C2"/>
    <w:rsid w:val="00F74168"/>
    <w:rsid w:val="00F83A71"/>
    <w:rsid w:val="00F84635"/>
    <w:rsid w:val="00F85A7D"/>
    <w:rsid w:val="00F94E10"/>
    <w:rsid w:val="00FA39B1"/>
    <w:rsid w:val="00FC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paragraph" w:customStyle="1" w:styleId="B1">
    <w:name w:val="B1"/>
    <w:basedOn w:val="Normal"/>
    <w:link w:val="B1Char"/>
    <w:qFormat/>
    <w:rsid w:val="00A93093"/>
    <w:pPr>
      <w:overflowPunct/>
      <w:autoSpaceDE/>
      <w:autoSpaceDN/>
      <w:adjustRightInd/>
      <w:spacing w:before="0" w:after="180"/>
      <w:ind w:left="568" w:hanging="284"/>
      <w:textAlignment w:val="auto"/>
    </w:pPr>
  </w:style>
  <w:style w:type="character" w:customStyle="1" w:styleId="B1Char">
    <w:name w:val="B1 Char"/>
    <w:link w:val="B1"/>
    <w:qFormat/>
    <w:rsid w:val="00A930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343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433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4333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3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4333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07C0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7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Ilya</cp:lastModifiedBy>
  <cp:revision>8</cp:revision>
  <dcterms:created xsi:type="dcterms:W3CDTF">2021-10-18T14:16:00Z</dcterms:created>
  <dcterms:modified xsi:type="dcterms:W3CDTF">2021-10-22T10:39:00Z</dcterms:modified>
</cp:coreProperties>
</file>